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大标宋简体"/>
          <w:sz w:val="44"/>
          <w:szCs w:val="44"/>
        </w:rPr>
      </w:pPr>
      <w:r>
        <w:rPr>
          <w:rFonts w:ascii="Times New Roman" w:hAnsi="Times New Roman"/>
          <w:sz w:val="44"/>
          <w:szCs w:val="44"/>
        </w:rPr>
        <w:t>南通大学</w:t>
      </w:r>
      <w:r>
        <w:rPr>
          <w:rFonts w:hint="eastAsia" w:ascii="Times New Roman" w:hAnsi="Times New Roman"/>
          <w:sz w:val="44"/>
          <w:szCs w:val="44"/>
          <w:lang w:val="en-US" w:eastAsia="zh-CN"/>
        </w:rPr>
        <w:t>机械工程</w:t>
      </w:r>
      <w:r>
        <w:rPr>
          <w:rFonts w:ascii="Times New Roman" w:hAnsi="Times New Roman"/>
          <w:sz w:val="44"/>
          <w:szCs w:val="44"/>
        </w:rPr>
        <w:t>学院</w:t>
      </w:r>
      <w:r>
        <w:rPr>
          <w:rFonts w:hint="eastAsia" w:ascii="Times New Roman" w:hAnsi="Times New Roman"/>
          <w:sz w:val="44"/>
          <w:szCs w:val="44"/>
        </w:rPr>
        <w:t>研究生</w:t>
      </w:r>
      <w:r>
        <w:rPr>
          <w:rFonts w:ascii="Times New Roman" w:hAnsi="Times New Roman"/>
          <w:sz w:val="44"/>
          <w:szCs w:val="44"/>
        </w:rPr>
        <w:t>会改革情况</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44"/>
          <w:szCs w:val="44"/>
        </w:rPr>
      </w:pPr>
      <w:r>
        <w:rPr>
          <w:rFonts w:ascii="Times New Roman" w:hAnsi="Times New Roman" w:eastAsia="仿宋"/>
          <w:sz w:val="32"/>
          <w:szCs w:val="32"/>
        </w:rPr>
        <w:t>为落实共青团中央、教育部、全国学联联合下发的《关于推动高校学生会（研究生会）深化改革的若干意见》，并结合《关于巩固高校学生会（研究生会）改革成果的若干措施》文件要求，接受广大师生监督，现将我院2021—2022学年</w:t>
      </w:r>
      <w:r>
        <w:rPr>
          <w:rFonts w:hint="eastAsia" w:ascii="Times New Roman" w:hAnsi="Times New Roman" w:eastAsia="仿宋"/>
          <w:sz w:val="32"/>
          <w:szCs w:val="32"/>
        </w:rPr>
        <w:t>研究生</w:t>
      </w:r>
      <w:r>
        <w:rPr>
          <w:rFonts w:ascii="Times New Roman" w:hAnsi="Times New Roman" w:eastAsia="仿宋"/>
          <w:sz w:val="32"/>
          <w:szCs w:val="32"/>
        </w:rPr>
        <w:t>会改革情况公开如下。</w:t>
      </w:r>
    </w:p>
    <w:p>
      <w:pPr>
        <w:numPr>
          <w:ilvl w:val="0"/>
          <w:numId w:val="1"/>
        </w:numPr>
        <w:spacing w:line="480" w:lineRule="exact"/>
        <w:ind w:firstLine="643" w:firstLineChars="200"/>
        <w:jc w:val="left"/>
        <w:rPr>
          <w:rFonts w:ascii="Times New Roman" w:hAnsi="Times New Roman" w:eastAsia="仿宋"/>
          <w:b/>
          <w:bCs/>
          <w:sz w:val="32"/>
          <w:szCs w:val="32"/>
        </w:rPr>
      </w:pPr>
      <w:r>
        <w:rPr>
          <w:rFonts w:ascii="Times New Roman" w:hAnsi="Times New Roman" w:eastAsia="仿宋"/>
          <w:b/>
          <w:bCs/>
          <w:sz w:val="32"/>
          <w:szCs w:val="32"/>
        </w:rPr>
        <w:t>改革自评表</w:t>
      </w:r>
    </w:p>
    <w:p>
      <w:pPr>
        <w:spacing w:line="480" w:lineRule="exact"/>
        <w:ind w:firstLine="560" w:firstLineChars="200"/>
        <w:jc w:val="left"/>
        <w:rPr>
          <w:rFonts w:ascii="Times New Roman" w:hAnsi="Times New Roman" w:eastAsia="仿宋"/>
          <w:sz w:val="32"/>
          <w:szCs w:val="32"/>
        </w:rPr>
      </w:pPr>
      <w:r>
        <w:rPr>
          <w:rFonts w:ascii="Times New Roman" w:hAnsi="Times New Roman" w:eastAsia="仿宋"/>
          <w:sz w:val="28"/>
          <w:szCs w:val="28"/>
        </w:rPr>
        <w:t>标注“</w:t>
      </w:r>
      <w:r>
        <w:rPr>
          <w:rFonts w:ascii="Times New Roman" w:hAnsi="Times New Roman" w:eastAsia="仿宋"/>
          <w:color w:val="FF0000"/>
          <w:sz w:val="28"/>
          <w:szCs w:val="28"/>
        </w:rPr>
        <w:t>★</w:t>
      </w:r>
      <w:r>
        <w:rPr>
          <w:rFonts w:ascii="Times New Roman" w:hAnsi="Times New Roman" w:eastAsia="仿宋"/>
          <w:sz w:val="28"/>
          <w:szCs w:val="28"/>
        </w:rPr>
        <w:t>”为核心指标；标注“▲”为观测指标，2021</w:t>
      </w:r>
      <w:r>
        <w:rPr>
          <w:rFonts w:hint="eastAsia" w:ascii="Times New Roman" w:hAnsi="Times New Roman" w:eastAsia="仿宋"/>
          <w:sz w:val="28"/>
          <w:szCs w:val="28"/>
        </w:rPr>
        <w:t>-</w:t>
      </w:r>
      <w:r>
        <w:rPr>
          <w:rFonts w:ascii="Times New Roman" w:hAnsi="Times New Roman" w:eastAsia="仿宋"/>
          <w:sz w:val="28"/>
          <w:szCs w:val="28"/>
        </w:rPr>
        <w:t>2022学年暂不作硬性要求。</w:t>
      </w:r>
    </w:p>
    <w:tbl>
      <w:tblPr>
        <w:tblStyle w:val="5"/>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4"/>
        <w:gridCol w:w="202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项目</w:t>
            </w:r>
          </w:p>
        </w:tc>
        <w:tc>
          <w:tcPr>
            <w:tcW w:w="2028"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符合标准学生会</w:t>
            </w:r>
            <w:r>
              <w:rPr>
                <w:rFonts w:hint="eastAsia" w:ascii="Times New Roman" w:hAnsi="Times New Roman" w:eastAsia="仿宋"/>
                <w:sz w:val="28"/>
                <w:szCs w:val="28"/>
                <w:lang w:val="en-US" w:eastAsia="zh-CN"/>
              </w:rPr>
              <w:t>结论</w:t>
            </w:r>
            <w:r>
              <w:rPr>
                <w:rFonts w:ascii="Times New Roman" w:hAnsi="Times New Roman" w:eastAsia="仿宋"/>
                <w:sz w:val="28"/>
                <w:szCs w:val="28"/>
              </w:rPr>
              <w:t>数量</w:t>
            </w:r>
          </w:p>
        </w:tc>
        <w:tc>
          <w:tcPr>
            <w:tcW w:w="1521"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w:t>
            </w:r>
            <w:r>
              <w:rPr>
                <w:rFonts w:ascii="Times New Roman" w:hAnsi="Times New Roman" w:eastAsia="仿宋"/>
                <w:color w:val="FF0000"/>
                <w:sz w:val="28"/>
                <w:szCs w:val="28"/>
              </w:rPr>
              <w:t>★</w:t>
            </w:r>
            <w:r>
              <w:rPr>
                <w:rFonts w:ascii="Times New Roman" w:hAnsi="Times New Roman" w:eastAsia="仿宋"/>
                <w:sz w:val="28"/>
                <w:szCs w:val="28"/>
              </w:rPr>
              <w:t>. 坚持全心全意服务同学，聚焦主责主业开展工作。未承担宿舍管理、校园文明纠察、安全保卫等行政职能。</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2. 工作机构架构为“主席团+工作部门”模式，未在工作部门以上或以下设置“中心”、“项目办公室”等常设层级。</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3. 工作人员不超过30人。</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实有</w:t>
            </w:r>
            <w:r>
              <w:rPr>
                <w:rFonts w:hint="eastAsia" w:ascii="Times New Roman" w:hAnsi="Times New Roman" w:eastAsia="仿宋"/>
                <w:sz w:val="28"/>
                <w:szCs w:val="28"/>
                <w:lang w:val="en-US" w:eastAsia="zh-CN"/>
              </w:rPr>
              <w:t>10</w:t>
            </w:r>
            <w:r>
              <w:rPr>
                <w:rFonts w:ascii="Times New Roman" w:hAnsi="Times New Roman" w:eastAsia="仿宋"/>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4. 主席团成员不超过3人。</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实有</w:t>
            </w:r>
            <w:r>
              <w:rPr>
                <w:rFonts w:hint="eastAsia" w:ascii="Times New Roman" w:hAnsi="Times New Roman" w:eastAsia="仿宋"/>
                <w:sz w:val="28"/>
                <w:szCs w:val="28"/>
                <w:lang w:val="en-US" w:eastAsia="zh-CN"/>
              </w:rPr>
              <w:t>2</w:t>
            </w:r>
            <w:r>
              <w:rPr>
                <w:rFonts w:ascii="Times New Roman" w:hAnsi="Times New Roman" w:eastAsia="仿宋"/>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5. 除主席、副主席（轮值执行主席）、部长、副部长、干事外未设其他职务。</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6. 工作人员为共产党员或共青团员。</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7. 工作人员中除一年级新生外的本专科生最近1个学期/最近1学年/入学以来三者取其一，学习成绩综合排名在本专业前30%以内，且无课业不及格情况；研究生无课业不及格情况。</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8. 主席团由学生（研究生）代表大会（非其委员会、常务委员会、常任代表会议等）或全体学生（研究生）大会选举产生。</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9</w:t>
            </w:r>
            <w:r>
              <w:rPr>
                <w:rFonts w:ascii="Times New Roman" w:hAnsi="Times New Roman" w:eastAsia="仿宋"/>
                <w:color w:val="FF0000"/>
                <w:sz w:val="28"/>
                <w:szCs w:val="28"/>
              </w:rPr>
              <w:t>★</w:t>
            </w:r>
            <w:r>
              <w:rPr>
                <w:rFonts w:ascii="Times New Roman" w:hAnsi="Times New Roman" w:eastAsia="仿宋"/>
                <w:sz w:val="28"/>
                <w:szCs w:val="28"/>
              </w:rPr>
              <w:t>. 按期规范召开学生（研究生）代表大会或全体学生（研究生）大会。</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2"/>
                <w:szCs w:val="22"/>
              </w:rPr>
              <w:t>召开日期为：</w:t>
            </w:r>
            <w:r>
              <w:rPr>
                <w:rFonts w:hint="eastAsia" w:ascii="方正仿宋简体" w:eastAsia="方正仿宋简体"/>
                <w:sz w:val="21"/>
                <w:szCs w:val="21"/>
                <w:lang w:val="en-US" w:eastAsia="zh-CN"/>
              </w:rPr>
              <w:t>2022.11.12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10. 开展了春、秋季</w:t>
            </w:r>
            <w:r>
              <w:rPr>
                <w:rFonts w:hint="eastAsia" w:ascii="Times New Roman" w:hAnsi="Times New Roman" w:eastAsia="仿宋"/>
                <w:sz w:val="28"/>
                <w:szCs w:val="28"/>
              </w:rPr>
              <w:t>研究生</w:t>
            </w:r>
            <w:r>
              <w:rPr>
                <w:rFonts w:ascii="Times New Roman" w:hAnsi="Times New Roman" w:eastAsia="仿宋"/>
                <w:sz w:val="28"/>
                <w:szCs w:val="28"/>
              </w:rPr>
              <w:t>会组织工作人员全员培训。</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numPr>
                <w:ilvl w:val="0"/>
                <w:numId w:val="2"/>
              </w:numPr>
              <w:spacing w:line="440" w:lineRule="exact"/>
              <w:rPr>
                <w:rFonts w:ascii="Times New Roman" w:hAnsi="Times New Roman" w:eastAsia="仿宋"/>
                <w:sz w:val="28"/>
                <w:szCs w:val="28"/>
              </w:rPr>
            </w:pPr>
            <w:r>
              <w:rPr>
                <w:rFonts w:ascii="Times New Roman" w:hAnsi="Times New Roman" w:eastAsia="仿宋"/>
                <w:sz w:val="28"/>
                <w:szCs w:val="28"/>
              </w:rPr>
              <w:t>工作人员参加评奖评优、测评加分、推荐免试攻读研究生等事项时，依据评议结果择优提名，未与其岗位简单挂钩。</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12. 党组织定期听取</w:t>
            </w:r>
            <w:r>
              <w:rPr>
                <w:rFonts w:hint="eastAsia" w:ascii="Times New Roman" w:hAnsi="Times New Roman" w:eastAsia="仿宋"/>
                <w:sz w:val="28"/>
                <w:szCs w:val="28"/>
              </w:rPr>
              <w:t>研究生</w:t>
            </w:r>
            <w:r>
              <w:rPr>
                <w:rFonts w:ascii="Times New Roman" w:hAnsi="Times New Roman" w:eastAsia="仿宋"/>
                <w:sz w:val="28"/>
                <w:szCs w:val="28"/>
              </w:rPr>
              <w:t>会组织工作汇报，研究决定重大事项。</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13</w:t>
            </w:r>
            <w:r>
              <w:rPr>
                <w:rFonts w:ascii="Times New Roman" w:hAnsi="Times New Roman" w:eastAsia="仿宋"/>
                <w:color w:val="FF0000"/>
                <w:sz w:val="28"/>
                <w:szCs w:val="28"/>
              </w:rPr>
              <w:t>★</w:t>
            </w:r>
            <w:r>
              <w:rPr>
                <w:rFonts w:ascii="Times New Roman" w:hAnsi="Times New Roman" w:eastAsia="仿宋"/>
                <w:sz w:val="28"/>
                <w:szCs w:val="28"/>
              </w:rPr>
              <w:t>. 明确1名团组织负责人指导院级</w:t>
            </w:r>
            <w:r>
              <w:rPr>
                <w:rFonts w:hint="eastAsia" w:ascii="Times New Roman" w:hAnsi="Times New Roman" w:eastAsia="仿宋"/>
                <w:sz w:val="28"/>
                <w:szCs w:val="28"/>
              </w:rPr>
              <w:t>研究生会</w:t>
            </w:r>
            <w:r>
              <w:rPr>
                <w:rFonts w:ascii="Times New Roman" w:hAnsi="Times New Roman" w:eastAsia="仿宋"/>
                <w:sz w:val="28"/>
                <w:szCs w:val="28"/>
              </w:rPr>
              <w:t>组织；聘任团委老师担任院级</w:t>
            </w:r>
            <w:r>
              <w:rPr>
                <w:rFonts w:hint="eastAsia" w:ascii="Times New Roman" w:hAnsi="Times New Roman" w:eastAsia="仿宋"/>
                <w:sz w:val="28"/>
                <w:szCs w:val="28"/>
              </w:rPr>
              <w:t>研究生</w:t>
            </w:r>
            <w:r>
              <w:rPr>
                <w:rFonts w:ascii="Times New Roman" w:hAnsi="Times New Roman" w:eastAsia="仿宋"/>
                <w:sz w:val="28"/>
                <w:szCs w:val="28"/>
              </w:rPr>
              <w:t>会秘书长。</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14▲.</w:t>
            </w:r>
            <w:r>
              <w:rPr>
                <w:rFonts w:hint="eastAsia" w:ascii="Times New Roman" w:hAnsi="Times New Roman" w:eastAsia="仿宋"/>
                <w:sz w:val="28"/>
                <w:szCs w:val="28"/>
              </w:rPr>
              <w:t>研究生</w:t>
            </w:r>
            <w:r>
              <w:rPr>
                <w:rFonts w:ascii="Times New Roman" w:hAnsi="Times New Roman" w:eastAsia="仿宋"/>
                <w:sz w:val="28"/>
                <w:szCs w:val="28"/>
              </w:rPr>
              <w:t>会工作机构应成立团支部，团支部书记由</w:t>
            </w:r>
            <w:r>
              <w:rPr>
                <w:rFonts w:hint="eastAsia" w:ascii="Times New Roman" w:hAnsi="Times New Roman" w:eastAsia="仿宋"/>
                <w:sz w:val="28"/>
                <w:szCs w:val="28"/>
              </w:rPr>
              <w:t>研究生</w:t>
            </w:r>
            <w:r>
              <w:rPr>
                <w:rFonts w:ascii="Times New Roman" w:hAnsi="Times New Roman" w:eastAsia="仿宋"/>
                <w:sz w:val="28"/>
                <w:szCs w:val="28"/>
              </w:rPr>
              <w:t>会主席团成员担任。</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0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bl>
    <w:p>
      <w:pPr>
        <w:numPr>
          <w:ilvl w:val="0"/>
          <w:numId w:val="1"/>
        </w:numPr>
        <w:spacing w:line="560" w:lineRule="exact"/>
        <w:ind w:left="0" w:leftChars="0" w:firstLine="643" w:firstLineChars="200"/>
        <w:rPr>
          <w:rFonts w:ascii="Times New Roman" w:hAnsi="Times New Roman" w:eastAsia="仿宋"/>
          <w:b/>
          <w:bCs/>
          <w:sz w:val="32"/>
          <w:szCs w:val="32"/>
        </w:rPr>
      </w:pPr>
      <w:r>
        <w:rPr>
          <w:rFonts w:ascii="Times New Roman" w:hAnsi="Times New Roman" w:eastAsia="仿宋"/>
          <w:b/>
          <w:bCs/>
          <w:sz w:val="32"/>
          <w:szCs w:val="32"/>
        </w:rPr>
        <w:t>二级</w:t>
      </w:r>
      <w:r>
        <w:rPr>
          <w:rFonts w:hint="eastAsia" w:ascii="Times New Roman" w:hAnsi="Times New Roman" w:eastAsia="仿宋"/>
          <w:b/>
          <w:bCs/>
          <w:sz w:val="32"/>
          <w:szCs w:val="32"/>
        </w:rPr>
        <w:t>研究生</w:t>
      </w:r>
      <w:r>
        <w:rPr>
          <w:rFonts w:ascii="Times New Roman" w:hAnsi="Times New Roman" w:eastAsia="仿宋"/>
          <w:b/>
          <w:bCs/>
          <w:sz w:val="32"/>
          <w:szCs w:val="32"/>
        </w:rPr>
        <w:t>会组织架构表</w:t>
      </w:r>
    </w:p>
    <w:tbl>
      <w:tblPr>
        <w:tblStyle w:val="5"/>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654"/>
        <w:gridCol w:w="1318"/>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99" w:type="dxa"/>
          </w:tcPr>
          <w:p>
            <w:pPr>
              <w:spacing w:line="560" w:lineRule="exact"/>
              <w:jc w:val="center"/>
              <w:rPr>
                <w:rFonts w:ascii="Times New Roman" w:hAnsi="Times New Roman" w:eastAsia="方正仿宋简体"/>
                <w:sz w:val="22"/>
                <w:szCs w:val="22"/>
              </w:rPr>
            </w:pPr>
            <w:r>
              <w:rPr>
                <w:rFonts w:ascii="Times New Roman" w:hAnsi="Times New Roman" w:eastAsia="方正仿宋简体"/>
                <w:sz w:val="22"/>
                <w:szCs w:val="22"/>
              </w:rPr>
              <w:t>序号</w:t>
            </w:r>
          </w:p>
        </w:tc>
        <w:tc>
          <w:tcPr>
            <w:tcW w:w="2654" w:type="dxa"/>
          </w:tcPr>
          <w:p>
            <w:pPr>
              <w:spacing w:line="560" w:lineRule="exact"/>
              <w:jc w:val="center"/>
              <w:rPr>
                <w:rFonts w:ascii="Times New Roman" w:hAnsi="Times New Roman" w:eastAsia="方正仿宋简体"/>
                <w:sz w:val="22"/>
                <w:szCs w:val="22"/>
              </w:rPr>
            </w:pPr>
            <w:r>
              <w:rPr>
                <w:rFonts w:hint="eastAsia" w:ascii="Times New Roman" w:hAnsi="Times New Roman" w:eastAsia="方正仿宋简体"/>
                <w:sz w:val="22"/>
                <w:szCs w:val="22"/>
              </w:rPr>
              <w:t>机构名称</w:t>
            </w:r>
          </w:p>
        </w:tc>
        <w:tc>
          <w:tcPr>
            <w:tcW w:w="1318" w:type="dxa"/>
          </w:tcPr>
          <w:p>
            <w:pPr>
              <w:spacing w:line="560" w:lineRule="exact"/>
              <w:jc w:val="center"/>
              <w:rPr>
                <w:rFonts w:ascii="Times New Roman" w:hAnsi="Times New Roman" w:eastAsia="方正仿宋简体"/>
                <w:sz w:val="22"/>
                <w:szCs w:val="22"/>
              </w:rPr>
            </w:pPr>
            <w:r>
              <w:rPr>
                <w:rFonts w:ascii="Times New Roman" w:hAnsi="Times New Roman" w:eastAsia="方正仿宋简体"/>
                <w:sz w:val="22"/>
                <w:szCs w:val="22"/>
              </w:rPr>
              <w:t>人数</w:t>
            </w:r>
          </w:p>
        </w:tc>
        <w:tc>
          <w:tcPr>
            <w:tcW w:w="4247" w:type="dxa"/>
          </w:tcPr>
          <w:p>
            <w:pPr>
              <w:spacing w:line="560" w:lineRule="exact"/>
              <w:jc w:val="center"/>
              <w:rPr>
                <w:rFonts w:ascii="Times New Roman" w:hAnsi="Times New Roman" w:eastAsia="方正仿宋简体"/>
                <w:sz w:val="22"/>
                <w:szCs w:val="22"/>
              </w:rPr>
            </w:pPr>
            <w:r>
              <w:rPr>
                <w:rFonts w:hint="eastAsia" w:ascii="Times New Roman" w:hAnsi="Times New Roman" w:eastAsia="方正仿宋简体"/>
                <w:sz w:val="22"/>
                <w:szCs w:val="22"/>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99" w:type="dxa"/>
            <w:vAlign w:val="center"/>
          </w:tcPr>
          <w:p>
            <w:pPr>
              <w:spacing w:line="560" w:lineRule="exact"/>
              <w:jc w:val="center"/>
              <w:rPr>
                <w:rFonts w:ascii="Times New Roman" w:hAnsi="Times New Roman" w:eastAsia="方正仿宋简体"/>
                <w:sz w:val="22"/>
                <w:szCs w:val="22"/>
              </w:rPr>
            </w:pPr>
            <w:r>
              <w:rPr>
                <w:rFonts w:ascii="Times New Roman" w:hAnsi="Times New Roman" w:eastAsia="方正仿宋简体"/>
                <w:sz w:val="22"/>
                <w:szCs w:val="22"/>
              </w:rPr>
              <w:t>1</w:t>
            </w:r>
          </w:p>
        </w:tc>
        <w:tc>
          <w:tcPr>
            <w:tcW w:w="2654" w:type="dxa"/>
            <w:vAlign w:val="center"/>
          </w:tcPr>
          <w:p>
            <w:pPr>
              <w:spacing w:line="600" w:lineRule="auto"/>
              <w:jc w:val="center"/>
              <w:rPr>
                <w:rFonts w:ascii="Times New Roman" w:hAnsi="Times New Roman" w:eastAsia="方正仿宋简体"/>
                <w:sz w:val="22"/>
                <w:szCs w:val="22"/>
              </w:rPr>
            </w:pPr>
            <w:r>
              <w:rPr>
                <w:rFonts w:hint="eastAsia" w:ascii="Times New Roman" w:hAnsi="Times New Roman" w:eastAsia="方正仿宋简体"/>
                <w:sz w:val="22"/>
                <w:szCs w:val="22"/>
              </w:rPr>
              <w:t>主席团</w:t>
            </w:r>
          </w:p>
        </w:tc>
        <w:tc>
          <w:tcPr>
            <w:tcW w:w="1318" w:type="dxa"/>
            <w:vAlign w:val="center"/>
          </w:tcPr>
          <w:p>
            <w:pPr>
              <w:spacing w:line="600" w:lineRule="auto"/>
              <w:jc w:val="center"/>
              <w:rPr>
                <w:rFonts w:hint="eastAsia" w:ascii="Times New Roman" w:hAnsi="Times New Roman" w:eastAsia="方正仿宋简体"/>
                <w:sz w:val="22"/>
                <w:szCs w:val="22"/>
                <w:lang w:val="en-US" w:eastAsia="zh-CN"/>
              </w:rPr>
            </w:pPr>
            <w:r>
              <w:rPr>
                <w:rFonts w:hint="eastAsia" w:ascii="Times New Roman" w:hAnsi="Times New Roman" w:eastAsia="方正仿宋简体"/>
                <w:sz w:val="22"/>
                <w:szCs w:val="22"/>
                <w:lang w:val="en-US" w:eastAsia="zh-CN"/>
              </w:rPr>
              <w:t>2</w:t>
            </w:r>
          </w:p>
        </w:tc>
        <w:tc>
          <w:tcPr>
            <w:tcW w:w="424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sz w:val="22"/>
                <w:szCs w:val="22"/>
                <w:lang w:val="en-US" w:eastAsia="zh-CN"/>
              </w:rPr>
            </w:pPr>
            <w:r>
              <w:rPr>
                <w:rFonts w:hint="eastAsia" w:ascii="宋体" w:hAnsi="宋体" w:eastAsia="宋体"/>
                <w:sz w:val="24"/>
                <w:szCs w:val="24"/>
              </w:rPr>
              <w:t>在学院团委的指导下，全面主持研究生会的日常工作，协调研究生会的各项事务，负责活动计划的制定与总结，统筹、协调和监督各部门工作的开展。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9" w:type="dxa"/>
            <w:vAlign w:val="center"/>
          </w:tcPr>
          <w:p>
            <w:pPr>
              <w:spacing w:line="560" w:lineRule="exact"/>
              <w:jc w:val="center"/>
              <w:rPr>
                <w:rFonts w:ascii="Times New Roman" w:hAnsi="Times New Roman" w:eastAsia="方正仿宋简体"/>
                <w:sz w:val="22"/>
                <w:szCs w:val="22"/>
              </w:rPr>
            </w:pPr>
            <w:r>
              <w:rPr>
                <w:rFonts w:ascii="Times New Roman" w:hAnsi="Times New Roman" w:eastAsia="方正仿宋简体"/>
                <w:sz w:val="22"/>
                <w:szCs w:val="22"/>
              </w:rPr>
              <w:t>2</w:t>
            </w:r>
          </w:p>
        </w:tc>
        <w:tc>
          <w:tcPr>
            <w:tcW w:w="2654" w:type="dxa"/>
            <w:vAlign w:val="center"/>
          </w:tcPr>
          <w:p>
            <w:pPr>
              <w:spacing w:line="600" w:lineRule="auto"/>
              <w:jc w:val="center"/>
              <w:rPr>
                <w:rFonts w:hint="default" w:ascii="Times New Roman" w:hAnsi="Times New Roman" w:eastAsia="方正仿宋简体"/>
                <w:sz w:val="22"/>
                <w:szCs w:val="22"/>
                <w:lang w:val="en-US" w:eastAsia="zh-CN"/>
              </w:rPr>
            </w:pPr>
            <w:r>
              <w:rPr>
                <w:rFonts w:hint="eastAsia" w:ascii="Times New Roman" w:hAnsi="Times New Roman" w:eastAsia="方正仿宋简体"/>
                <w:sz w:val="22"/>
                <w:szCs w:val="22"/>
                <w:lang w:val="en-US" w:eastAsia="zh-CN"/>
              </w:rPr>
              <w:t>办公室</w:t>
            </w:r>
          </w:p>
        </w:tc>
        <w:tc>
          <w:tcPr>
            <w:tcW w:w="1318" w:type="dxa"/>
            <w:vAlign w:val="center"/>
          </w:tcPr>
          <w:p>
            <w:pPr>
              <w:spacing w:line="600" w:lineRule="auto"/>
              <w:jc w:val="center"/>
              <w:rPr>
                <w:rFonts w:hint="eastAsia" w:ascii="Times New Roman" w:hAnsi="Times New Roman" w:eastAsia="方正仿宋简体"/>
                <w:sz w:val="22"/>
                <w:szCs w:val="22"/>
                <w:lang w:val="en-US" w:eastAsia="zh-CN"/>
              </w:rPr>
            </w:pPr>
            <w:r>
              <w:rPr>
                <w:rFonts w:hint="eastAsia" w:ascii="Times New Roman" w:hAnsi="Times New Roman" w:eastAsia="方正仿宋简体"/>
                <w:sz w:val="22"/>
                <w:szCs w:val="22"/>
                <w:lang w:val="en-US" w:eastAsia="zh-CN"/>
              </w:rPr>
              <w:t>2</w:t>
            </w:r>
          </w:p>
        </w:tc>
        <w:tc>
          <w:tcPr>
            <w:tcW w:w="424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sz w:val="22"/>
                <w:szCs w:val="22"/>
                <w:lang w:eastAsia="zh-CN"/>
              </w:rPr>
            </w:pPr>
            <w:r>
              <w:rPr>
                <w:rFonts w:hint="eastAsia" w:ascii="宋体" w:hAnsi="宋体" w:eastAsia="宋体"/>
                <w:sz w:val="24"/>
                <w:szCs w:val="24"/>
              </w:rPr>
              <w:t>负责研究生会</w:t>
            </w:r>
            <w:r>
              <w:rPr>
                <w:rFonts w:hint="eastAsia" w:ascii="宋体" w:hAnsi="宋体" w:eastAsia="宋体"/>
                <w:sz w:val="24"/>
                <w:szCs w:val="24"/>
                <w:lang w:eastAsia="zh-CN"/>
              </w:rPr>
              <w:t>的通知</w:t>
            </w:r>
            <w:r>
              <w:rPr>
                <w:rFonts w:hint="eastAsia" w:ascii="宋体" w:hAnsi="宋体" w:eastAsia="宋体"/>
                <w:sz w:val="24"/>
                <w:szCs w:val="24"/>
              </w:rPr>
              <w:t>传达、活动对接、人员协调和团队建设，包括</w:t>
            </w:r>
            <w:r>
              <w:rPr>
                <w:rFonts w:hint="eastAsia" w:ascii="宋体" w:hAnsi="宋体" w:eastAsia="宋体"/>
                <w:sz w:val="24"/>
                <w:szCs w:val="24"/>
                <w:lang w:eastAsia="zh-CN"/>
              </w:rPr>
              <w:t>起草文件</w:t>
            </w:r>
            <w:r>
              <w:rPr>
                <w:rFonts w:hint="eastAsia" w:ascii="宋体" w:hAnsi="宋体" w:eastAsia="宋体"/>
                <w:sz w:val="24"/>
                <w:szCs w:val="24"/>
              </w:rPr>
              <w:t>、表格制作、财务报销、考勤记录和物品管理等。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99" w:type="dxa"/>
            <w:vAlign w:val="center"/>
          </w:tcPr>
          <w:p>
            <w:pPr>
              <w:spacing w:line="560" w:lineRule="exact"/>
              <w:jc w:val="center"/>
              <w:rPr>
                <w:rFonts w:ascii="Times New Roman" w:hAnsi="Times New Roman" w:eastAsia="方正仿宋简体"/>
                <w:sz w:val="22"/>
                <w:szCs w:val="22"/>
              </w:rPr>
            </w:pPr>
            <w:r>
              <w:rPr>
                <w:rFonts w:ascii="Times New Roman" w:hAnsi="Times New Roman" w:eastAsia="方正仿宋简体"/>
                <w:sz w:val="22"/>
                <w:szCs w:val="22"/>
              </w:rPr>
              <w:t>3</w:t>
            </w:r>
          </w:p>
        </w:tc>
        <w:tc>
          <w:tcPr>
            <w:tcW w:w="2654" w:type="dxa"/>
            <w:vAlign w:val="center"/>
          </w:tcPr>
          <w:p>
            <w:pPr>
              <w:spacing w:line="600" w:lineRule="auto"/>
              <w:jc w:val="center"/>
              <w:rPr>
                <w:rFonts w:ascii="Times New Roman" w:hAnsi="Times New Roman" w:eastAsia="方正仿宋简体"/>
                <w:sz w:val="22"/>
                <w:szCs w:val="22"/>
              </w:rPr>
            </w:pPr>
            <w:r>
              <w:rPr>
                <w:rFonts w:hint="eastAsia" w:ascii="Times New Roman" w:hAnsi="Times New Roman" w:eastAsia="方正仿宋简体"/>
                <w:sz w:val="22"/>
                <w:szCs w:val="22"/>
              </w:rPr>
              <w:t>宣传部</w:t>
            </w:r>
          </w:p>
        </w:tc>
        <w:tc>
          <w:tcPr>
            <w:tcW w:w="1318" w:type="dxa"/>
            <w:vAlign w:val="center"/>
          </w:tcPr>
          <w:p>
            <w:pPr>
              <w:spacing w:line="600" w:lineRule="auto"/>
              <w:jc w:val="center"/>
              <w:rPr>
                <w:rFonts w:hint="eastAsia" w:ascii="Times New Roman" w:hAnsi="Times New Roman" w:eastAsia="方正仿宋简体"/>
                <w:sz w:val="22"/>
                <w:szCs w:val="22"/>
                <w:lang w:val="en-US" w:eastAsia="zh-CN"/>
              </w:rPr>
            </w:pPr>
            <w:r>
              <w:rPr>
                <w:rFonts w:hint="eastAsia" w:ascii="Times New Roman" w:hAnsi="Times New Roman" w:eastAsia="方正仿宋简体"/>
                <w:sz w:val="22"/>
                <w:szCs w:val="22"/>
                <w:lang w:val="en-US" w:eastAsia="zh-CN"/>
              </w:rPr>
              <w:t>2</w:t>
            </w:r>
          </w:p>
        </w:tc>
        <w:tc>
          <w:tcPr>
            <w:tcW w:w="424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sz w:val="22"/>
                <w:szCs w:val="22"/>
                <w:lang w:eastAsia="zh-CN"/>
              </w:rPr>
            </w:pPr>
            <w:r>
              <w:rPr>
                <w:rFonts w:hint="eastAsia" w:ascii="宋体" w:hAnsi="宋体" w:eastAsia="宋体"/>
                <w:sz w:val="24"/>
                <w:szCs w:val="24"/>
              </w:rPr>
              <w:t>负责研究生</w:t>
            </w:r>
            <w:r>
              <w:rPr>
                <w:rFonts w:hint="eastAsia" w:ascii="宋体" w:hAnsi="宋体" w:eastAsia="宋体"/>
                <w:sz w:val="24"/>
                <w:szCs w:val="24"/>
                <w:lang w:eastAsia="zh-CN"/>
              </w:rPr>
              <w:t>的</w:t>
            </w:r>
            <w:r>
              <w:rPr>
                <w:rFonts w:hint="eastAsia" w:ascii="宋体" w:hAnsi="宋体" w:eastAsia="宋体"/>
                <w:sz w:val="24"/>
                <w:szCs w:val="24"/>
              </w:rPr>
              <w:t>思想引领、主题教育和安全教育，宣传研究生会</w:t>
            </w:r>
            <w:r>
              <w:rPr>
                <w:rFonts w:hint="eastAsia" w:ascii="宋体" w:hAnsi="宋体" w:eastAsia="宋体"/>
                <w:sz w:val="24"/>
                <w:szCs w:val="24"/>
                <w:lang w:eastAsia="zh-CN"/>
              </w:rPr>
              <w:t>组织</w:t>
            </w:r>
            <w:r>
              <w:rPr>
                <w:rFonts w:hint="eastAsia" w:ascii="宋体" w:hAnsi="宋体" w:eastAsia="宋体"/>
                <w:sz w:val="24"/>
                <w:szCs w:val="24"/>
              </w:rPr>
              <w:t>形象及服务理念，包括</w:t>
            </w:r>
            <w:r>
              <w:rPr>
                <w:rFonts w:hint="eastAsia" w:ascii="宋体" w:hAnsi="宋体" w:eastAsia="宋体"/>
                <w:sz w:val="24"/>
                <w:szCs w:val="24"/>
                <w:lang w:eastAsia="zh-CN"/>
              </w:rPr>
              <w:t>宣传</w:t>
            </w:r>
            <w:r>
              <w:rPr>
                <w:rFonts w:hint="eastAsia" w:ascii="宋体" w:hAnsi="宋体" w:eastAsia="宋体"/>
                <w:sz w:val="24"/>
                <w:szCs w:val="24"/>
              </w:rPr>
              <w:t>文案撰写、影像拍摄和信息发布等。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hint="eastAsia" w:ascii="Times New Roman" w:hAnsi="Times New Roman" w:eastAsia="方正仿宋简体"/>
                <w:sz w:val="22"/>
                <w:szCs w:val="22"/>
                <w:lang w:eastAsia="zh-CN"/>
              </w:rPr>
            </w:pPr>
            <w:r>
              <w:rPr>
                <w:rFonts w:hint="eastAsia" w:eastAsia="方正仿宋简体"/>
                <w:sz w:val="24"/>
                <w:lang w:val="en-US" w:eastAsia="zh-CN"/>
              </w:rPr>
              <w:t>4</w:t>
            </w:r>
          </w:p>
        </w:tc>
        <w:tc>
          <w:tcPr>
            <w:tcW w:w="2654" w:type="dxa"/>
            <w:vAlign w:val="center"/>
          </w:tcPr>
          <w:p>
            <w:pPr>
              <w:spacing w:line="600" w:lineRule="auto"/>
              <w:jc w:val="center"/>
              <w:rPr>
                <w:rFonts w:ascii="Times New Roman" w:hAnsi="Times New Roman" w:eastAsia="方正仿宋简体"/>
                <w:sz w:val="22"/>
                <w:szCs w:val="22"/>
              </w:rPr>
            </w:pPr>
            <w:r>
              <w:rPr>
                <w:rFonts w:hint="eastAsia" w:ascii="Times New Roman" w:hAnsi="Times New Roman" w:eastAsia="方正仿宋简体"/>
                <w:sz w:val="22"/>
                <w:szCs w:val="22"/>
              </w:rPr>
              <w:t>文体部</w:t>
            </w:r>
          </w:p>
        </w:tc>
        <w:tc>
          <w:tcPr>
            <w:tcW w:w="1318" w:type="dxa"/>
            <w:vAlign w:val="center"/>
          </w:tcPr>
          <w:p>
            <w:pPr>
              <w:spacing w:line="600" w:lineRule="auto"/>
              <w:jc w:val="center"/>
              <w:rPr>
                <w:rFonts w:hint="eastAsia" w:ascii="Times New Roman" w:hAnsi="Times New Roman" w:eastAsia="方正仿宋简体"/>
                <w:sz w:val="22"/>
                <w:szCs w:val="22"/>
                <w:lang w:val="en-US" w:eastAsia="zh-CN"/>
              </w:rPr>
            </w:pPr>
            <w:r>
              <w:rPr>
                <w:rFonts w:hint="eastAsia" w:ascii="Times New Roman" w:hAnsi="Times New Roman" w:eastAsia="方正仿宋简体"/>
                <w:sz w:val="22"/>
                <w:szCs w:val="22"/>
                <w:lang w:val="en-US" w:eastAsia="zh-CN"/>
              </w:rPr>
              <w:t>2</w:t>
            </w:r>
          </w:p>
        </w:tc>
        <w:tc>
          <w:tcPr>
            <w:tcW w:w="424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简体"/>
                <w:sz w:val="22"/>
                <w:szCs w:val="22"/>
              </w:rPr>
            </w:pPr>
            <w:r>
              <w:rPr>
                <w:rFonts w:hint="eastAsia" w:ascii="宋体" w:hAnsi="宋体" w:eastAsia="宋体"/>
                <w:sz w:val="24"/>
                <w:szCs w:val="24"/>
              </w:rPr>
              <w:t>负责组织策划研究生各项文体活动，丰富研究生科研之余的精神</w:t>
            </w:r>
            <w:r>
              <w:rPr>
                <w:rFonts w:hint="eastAsia" w:ascii="宋体" w:hAnsi="宋体" w:eastAsia="宋体"/>
                <w:sz w:val="24"/>
                <w:szCs w:val="24"/>
                <w:lang w:eastAsia="zh-CN"/>
              </w:rPr>
              <w:t>文化</w:t>
            </w:r>
            <w:r>
              <w:rPr>
                <w:rFonts w:hint="eastAsia" w:ascii="宋体" w:hAnsi="宋体" w:eastAsia="宋体"/>
                <w:sz w:val="24"/>
                <w:szCs w:val="24"/>
              </w:rPr>
              <w:t>生活，包括</w:t>
            </w:r>
            <w:r>
              <w:rPr>
                <w:rFonts w:hint="eastAsia" w:ascii="宋体" w:hAnsi="宋体" w:eastAsia="宋体"/>
                <w:sz w:val="24"/>
                <w:szCs w:val="24"/>
                <w:lang w:eastAsia="zh-CN"/>
              </w:rPr>
              <w:t>活动策划和组织实施</w:t>
            </w:r>
            <w:r>
              <w:rPr>
                <w:rFonts w:hint="eastAsia" w:ascii="宋体" w:hAnsi="宋体" w:eastAsia="宋体"/>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hint="eastAsia" w:eastAsia="方正仿宋简体"/>
                <w:sz w:val="24"/>
                <w:lang w:val="en-US" w:eastAsia="zh-CN"/>
              </w:rPr>
            </w:pPr>
            <w:r>
              <w:rPr>
                <w:rFonts w:hint="eastAsia" w:eastAsia="方正仿宋简体"/>
                <w:sz w:val="24"/>
                <w:lang w:val="en-US" w:eastAsia="zh-CN"/>
              </w:rPr>
              <w:t>5</w:t>
            </w:r>
          </w:p>
        </w:tc>
        <w:tc>
          <w:tcPr>
            <w:tcW w:w="2654" w:type="dxa"/>
            <w:vAlign w:val="center"/>
          </w:tcPr>
          <w:p>
            <w:pPr>
              <w:spacing w:line="600" w:lineRule="auto"/>
              <w:jc w:val="center"/>
              <w:rPr>
                <w:rFonts w:hint="eastAsia" w:ascii="仿宋_GB2312" w:eastAsia="仿宋_GB2312"/>
                <w:sz w:val="24"/>
                <w:szCs w:val="24"/>
              </w:rPr>
            </w:pPr>
            <w:r>
              <w:rPr>
                <w:rFonts w:hint="eastAsia" w:ascii="Times New Roman" w:hAnsi="Times New Roman" w:eastAsia="方正仿宋简体"/>
                <w:sz w:val="22"/>
                <w:szCs w:val="22"/>
              </w:rPr>
              <w:t>学术部</w:t>
            </w:r>
          </w:p>
        </w:tc>
        <w:tc>
          <w:tcPr>
            <w:tcW w:w="1318" w:type="dxa"/>
            <w:vAlign w:val="center"/>
          </w:tcPr>
          <w:p>
            <w:pPr>
              <w:spacing w:line="600" w:lineRule="auto"/>
              <w:jc w:val="center"/>
              <w:rPr>
                <w:rFonts w:hint="eastAsia" w:ascii="Times New Roman" w:hAnsi="Times New Roman" w:eastAsia="方正仿宋简体"/>
                <w:sz w:val="22"/>
                <w:szCs w:val="22"/>
                <w:lang w:val="en-US" w:eastAsia="zh-CN"/>
              </w:rPr>
            </w:pPr>
            <w:r>
              <w:rPr>
                <w:rFonts w:hint="eastAsia" w:ascii="Times New Roman" w:hAnsi="Times New Roman" w:eastAsia="方正仿宋简体"/>
                <w:sz w:val="22"/>
                <w:szCs w:val="22"/>
                <w:lang w:val="en-US" w:eastAsia="zh-CN"/>
              </w:rPr>
              <w:t>2</w:t>
            </w:r>
          </w:p>
        </w:tc>
        <w:tc>
          <w:tcPr>
            <w:tcW w:w="424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简体"/>
                <w:sz w:val="22"/>
                <w:szCs w:val="22"/>
              </w:rPr>
            </w:pPr>
            <w:r>
              <w:rPr>
                <w:rFonts w:hint="eastAsia" w:ascii="宋体" w:hAnsi="宋体" w:eastAsia="宋体"/>
                <w:sz w:val="24"/>
                <w:szCs w:val="24"/>
              </w:rPr>
              <w:t>负责支持学院科</w:t>
            </w:r>
            <w:r>
              <w:rPr>
                <w:rFonts w:hint="eastAsia" w:ascii="宋体" w:hAnsi="宋体" w:eastAsia="宋体"/>
                <w:sz w:val="24"/>
                <w:szCs w:val="24"/>
                <w:lang w:eastAsia="zh-CN"/>
              </w:rPr>
              <w:t>创</w:t>
            </w:r>
            <w:r>
              <w:rPr>
                <w:rFonts w:hint="eastAsia" w:ascii="宋体" w:hAnsi="宋体" w:eastAsia="宋体"/>
                <w:sz w:val="24"/>
                <w:szCs w:val="24"/>
              </w:rPr>
              <w:t>比赛、学科竞赛和学术论坛等活动，包括</w:t>
            </w:r>
            <w:r>
              <w:rPr>
                <w:rFonts w:hint="eastAsia" w:ascii="宋体" w:hAnsi="宋体" w:eastAsia="宋体"/>
                <w:sz w:val="24"/>
                <w:szCs w:val="24"/>
                <w:lang w:eastAsia="zh-CN"/>
              </w:rPr>
              <w:t>收集</w:t>
            </w:r>
            <w:r>
              <w:rPr>
                <w:rFonts w:hint="eastAsia" w:ascii="宋体" w:hAnsi="宋体" w:eastAsia="宋体"/>
                <w:sz w:val="24"/>
                <w:szCs w:val="24"/>
              </w:rPr>
              <w:t>科研动态、科学知识普及和科研经验分享等。</w:t>
            </w:r>
          </w:p>
        </w:tc>
      </w:tr>
    </w:tbl>
    <w:p>
      <w:pPr>
        <w:numPr>
          <w:ilvl w:val="0"/>
          <w:numId w:val="0"/>
        </w:numPr>
        <w:spacing w:line="560" w:lineRule="exact"/>
        <w:ind w:leftChars="200"/>
        <w:rPr>
          <w:rFonts w:ascii="Times New Roman" w:hAnsi="Times New Roman" w:eastAsia="仿宋"/>
          <w:b/>
          <w:bCs/>
          <w:sz w:val="32"/>
          <w:szCs w:val="32"/>
        </w:rPr>
      </w:pPr>
    </w:p>
    <w:p>
      <w:pPr>
        <w:spacing w:line="560" w:lineRule="exact"/>
        <w:ind w:firstLine="643" w:firstLineChars="200"/>
        <w:jc w:val="left"/>
        <w:rPr>
          <w:rFonts w:ascii="Times New Roman" w:hAnsi="Times New Roman" w:eastAsia="仿宋"/>
          <w:sz w:val="32"/>
          <w:szCs w:val="32"/>
        </w:rPr>
      </w:pPr>
      <w:r>
        <w:rPr>
          <w:rFonts w:ascii="Times New Roman" w:hAnsi="Times New Roman" w:eastAsia="仿宋"/>
          <w:b/>
          <w:bCs/>
          <w:sz w:val="32"/>
          <w:szCs w:val="32"/>
        </w:rPr>
        <w:t>三、二级</w:t>
      </w:r>
      <w:r>
        <w:rPr>
          <w:rFonts w:hint="eastAsia" w:ascii="Times New Roman" w:hAnsi="Times New Roman" w:eastAsia="仿宋"/>
          <w:b/>
          <w:bCs/>
          <w:sz w:val="32"/>
          <w:szCs w:val="32"/>
        </w:rPr>
        <w:t>研究生</w:t>
      </w:r>
      <w:r>
        <w:rPr>
          <w:rFonts w:ascii="Times New Roman" w:hAnsi="Times New Roman" w:eastAsia="仿宋"/>
          <w:b/>
          <w:bCs/>
          <w:sz w:val="32"/>
          <w:szCs w:val="32"/>
        </w:rPr>
        <w:t>会工作人员名单</w:t>
      </w:r>
    </w:p>
    <w:tbl>
      <w:tblPr>
        <w:tblStyle w:val="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35"/>
        <w:gridCol w:w="1515"/>
        <w:gridCol w:w="2235"/>
        <w:gridCol w:w="157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序号</w:t>
            </w:r>
          </w:p>
        </w:tc>
        <w:tc>
          <w:tcPr>
            <w:tcW w:w="1035"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姓名</w:t>
            </w:r>
          </w:p>
        </w:tc>
        <w:tc>
          <w:tcPr>
            <w:tcW w:w="1515"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政治面貌</w:t>
            </w:r>
          </w:p>
        </w:tc>
        <w:tc>
          <w:tcPr>
            <w:tcW w:w="2235"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院系</w:t>
            </w:r>
          </w:p>
        </w:tc>
        <w:tc>
          <w:tcPr>
            <w:tcW w:w="1575"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年级</w:t>
            </w:r>
          </w:p>
        </w:tc>
        <w:tc>
          <w:tcPr>
            <w:tcW w:w="1845"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是否有课业</w:t>
            </w:r>
          </w:p>
          <w:p>
            <w:pPr>
              <w:spacing w:line="240" w:lineRule="exact"/>
              <w:jc w:val="center"/>
              <w:rPr>
                <w:rFonts w:ascii="Times New Roman" w:hAnsi="Times New Roman" w:eastAsia="仿宋"/>
                <w:sz w:val="22"/>
                <w:szCs w:val="44"/>
              </w:rPr>
            </w:pPr>
            <w:r>
              <w:rPr>
                <w:rFonts w:ascii="Times New Roman" w:hAnsi="Times New Roman" w:eastAsia="仿宋"/>
                <w:sz w:val="22"/>
                <w:szCs w:val="44"/>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1</w:t>
            </w:r>
          </w:p>
        </w:tc>
        <w:tc>
          <w:tcPr>
            <w:tcW w:w="1035" w:type="dxa"/>
            <w:vAlign w:val="center"/>
          </w:tcPr>
          <w:p>
            <w:pPr>
              <w:pStyle w:val="8"/>
              <w:jc w:val="center"/>
              <w:rPr>
                <w:rFonts w:hint="eastAsia" w:ascii="Times New Roman" w:hAnsi="Calibri" w:eastAsia="宋体" w:cs="Times New Roman"/>
                <w:kern w:val="2"/>
                <w:sz w:val="26"/>
                <w:szCs w:val="24"/>
                <w:lang w:val="en-US" w:eastAsia="zh-CN" w:bidi="ar-SA"/>
              </w:rPr>
            </w:pPr>
            <w:r>
              <w:rPr>
                <w:rFonts w:hint="eastAsia" w:ascii="Times New Roman"/>
                <w:sz w:val="26"/>
                <w:lang w:val="en-US" w:eastAsia="zh-CN"/>
              </w:rPr>
              <w:t>黄翔</w:t>
            </w:r>
          </w:p>
        </w:tc>
        <w:tc>
          <w:tcPr>
            <w:tcW w:w="1515" w:type="dxa"/>
            <w:vAlign w:val="center"/>
          </w:tcPr>
          <w:p>
            <w:pPr>
              <w:pStyle w:val="8"/>
              <w:jc w:val="center"/>
              <w:rPr>
                <w:rFonts w:hint="eastAsia" w:ascii="Times New Roman" w:hAnsi="Calibri" w:eastAsia="宋体" w:cs="Times New Roman"/>
                <w:kern w:val="2"/>
                <w:sz w:val="26"/>
                <w:szCs w:val="24"/>
                <w:lang w:val="en-US" w:eastAsia="zh-CN" w:bidi="ar-SA"/>
              </w:rPr>
            </w:pPr>
            <w:r>
              <w:rPr>
                <w:rFonts w:hint="eastAsia" w:ascii="Times New Roman"/>
                <w:sz w:val="26"/>
                <w:lang w:val="en-US" w:eastAsia="zh-CN"/>
              </w:rPr>
              <w:t>共青团员</w:t>
            </w:r>
          </w:p>
        </w:tc>
        <w:tc>
          <w:tcPr>
            <w:tcW w:w="2235" w:type="dxa"/>
            <w:vAlign w:val="center"/>
          </w:tcPr>
          <w:p>
            <w:pPr>
              <w:pStyle w:val="8"/>
              <w:jc w:val="center"/>
              <w:rPr>
                <w:rFonts w:hint="default" w:ascii="Times New Roman" w:hAnsi="Calibri" w:eastAsia="宋体" w:cs="Times New Roman"/>
                <w:kern w:val="2"/>
                <w:sz w:val="26"/>
                <w:szCs w:val="24"/>
                <w:lang w:val="en-US" w:eastAsia="zh-CN" w:bidi="ar-SA"/>
              </w:rPr>
            </w:pPr>
            <w:r>
              <w:rPr>
                <w:rFonts w:hint="eastAsia" w:ascii="Times New Roman"/>
                <w:sz w:val="26"/>
                <w:lang w:val="en-US" w:eastAsia="zh-CN"/>
              </w:rPr>
              <w:t>机械工程</w:t>
            </w:r>
          </w:p>
        </w:tc>
        <w:tc>
          <w:tcPr>
            <w:tcW w:w="1575" w:type="dxa"/>
            <w:vAlign w:val="center"/>
          </w:tcPr>
          <w:p>
            <w:pPr>
              <w:pStyle w:val="8"/>
              <w:jc w:val="center"/>
              <w:rPr>
                <w:rFonts w:hint="eastAsia" w:ascii="Times New Roman" w:hAnsi="Calibri" w:eastAsia="宋体" w:cs="Times New Roman"/>
                <w:kern w:val="2"/>
                <w:sz w:val="26"/>
                <w:szCs w:val="24"/>
                <w:lang w:val="en-US" w:eastAsia="zh-CN" w:bidi="ar-SA"/>
              </w:rPr>
            </w:pPr>
            <w:r>
              <w:rPr>
                <w:rFonts w:hint="eastAsia" w:ascii="Times New Roman"/>
                <w:sz w:val="26"/>
                <w:lang w:val="en-US" w:eastAsia="zh-CN"/>
              </w:rPr>
              <w:t>研二</w:t>
            </w:r>
          </w:p>
        </w:tc>
        <w:tc>
          <w:tcPr>
            <w:tcW w:w="1845" w:type="dxa"/>
            <w:vAlign w:val="center"/>
          </w:tcPr>
          <w:p>
            <w:pPr>
              <w:pStyle w:val="8"/>
              <w:jc w:val="center"/>
              <w:rPr>
                <w:rFonts w:hint="eastAsia" w:ascii="Times New Roman" w:hAnsi="Calibri" w:eastAsia="宋体" w:cs="Times New Roman"/>
                <w:kern w:val="2"/>
                <w:sz w:val="26"/>
                <w:szCs w:val="24"/>
                <w:lang w:val="en-US" w:eastAsia="zh-CN" w:bidi="ar-SA"/>
              </w:rPr>
            </w:pPr>
            <w:r>
              <w:rPr>
                <w:rFonts w:hint="eastAsia" w:ascii="Times New Roman"/>
                <w:sz w:val="26"/>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top"/>
          </w:tcPr>
          <w:p>
            <w:pPr>
              <w:pStyle w:val="8"/>
              <w:spacing w:before="224"/>
              <w:ind w:left="7" w:leftChars="0"/>
              <w:jc w:val="center"/>
              <w:rPr>
                <w:rFonts w:ascii="Times New Roman" w:hAnsi="Calibri" w:eastAsia="宋体" w:cs="Times New Roman"/>
                <w:kern w:val="2"/>
                <w:sz w:val="24"/>
                <w:szCs w:val="24"/>
                <w:lang w:val="en-US" w:eastAsia="zh-CN" w:bidi="ar-SA"/>
              </w:rPr>
            </w:pPr>
            <w:r>
              <w:rPr>
                <w:rFonts w:ascii="Times New Roman"/>
                <w:sz w:val="24"/>
              </w:rPr>
              <w:t>2</w:t>
            </w:r>
          </w:p>
        </w:tc>
        <w:tc>
          <w:tcPr>
            <w:tcW w:w="1035" w:type="dxa"/>
            <w:vAlign w:val="center"/>
          </w:tcPr>
          <w:p>
            <w:pPr>
              <w:pStyle w:val="8"/>
              <w:jc w:val="center"/>
              <w:rPr>
                <w:rFonts w:hint="default" w:ascii="Times New Roman" w:hAnsi="Calibri" w:eastAsia="宋体" w:cs="Times New Roman"/>
                <w:kern w:val="2"/>
                <w:sz w:val="26"/>
                <w:szCs w:val="24"/>
                <w:lang w:val="en-US" w:eastAsia="zh-CN" w:bidi="ar-SA"/>
              </w:rPr>
            </w:pPr>
            <w:r>
              <w:rPr>
                <w:rFonts w:hint="eastAsia" w:ascii="Times New Roman"/>
                <w:sz w:val="26"/>
                <w:lang w:val="en-US" w:eastAsia="zh-CN"/>
              </w:rPr>
              <w:t>花锐东</w:t>
            </w:r>
          </w:p>
        </w:tc>
        <w:tc>
          <w:tcPr>
            <w:tcW w:w="151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共青团员</w:t>
            </w:r>
          </w:p>
        </w:tc>
        <w:tc>
          <w:tcPr>
            <w:tcW w:w="223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机械工程</w:t>
            </w:r>
          </w:p>
        </w:tc>
        <w:tc>
          <w:tcPr>
            <w:tcW w:w="157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研二</w:t>
            </w:r>
          </w:p>
        </w:tc>
        <w:tc>
          <w:tcPr>
            <w:tcW w:w="184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top"/>
          </w:tcPr>
          <w:p>
            <w:pPr>
              <w:pStyle w:val="8"/>
              <w:spacing w:before="224"/>
              <w:ind w:left="7" w:leftChars="0"/>
              <w:jc w:val="center"/>
              <w:rPr>
                <w:rFonts w:hint="eastAsia" w:ascii="Times New Roman" w:hAnsi="Calibri" w:eastAsia="宋体" w:cs="Times New Roman"/>
                <w:kern w:val="2"/>
                <w:sz w:val="24"/>
                <w:szCs w:val="24"/>
                <w:lang w:val="en-US" w:eastAsia="zh-CN" w:bidi="ar-SA"/>
              </w:rPr>
            </w:pPr>
            <w:r>
              <w:rPr>
                <w:rFonts w:ascii="Times New Roman"/>
                <w:sz w:val="24"/>
              </w:rPr>
              <w:t>3</w:t>
            </w:r>
          </w:p>
        </w:tc>
        <w:tc>
          <w:tcPr>
            <w:tcW w:w="1035" w:type="dxa"/>
            <w:vAlign w:val="center"/>
          </w:tcPr>
          <w:p>
            <w:pPr>
              <w:pStyle w:val="8"/>
              <w:jc w:val="center"/>
              <w:rPr>
                <w:rFonts w:hint="default" w:ascii="Times New Roman" w:hAnsi="Calibri" w:eastAsia="宋体" w:cs="Times New Roman"/>
                <w:kern w:val="2"/>
                <w:sz w:val="26"/>
                <w:szCs w:val="24"/>
                <w:lang w:val="en-US" w:eastAsia="zh-CN" w:bidi="ar-SA"/>
              </w:rPr>
            </w:pPr>
            <w:r>
              <w:rPr>
                <w:rFonts w:hint="eastAsia" w:ascii="Times New Roman"/>
                <w:sz w:val="26"/>
                <w:lang w:val="en-US" w:eastAsia="zh-CN"/>
              </w:rPr>
              <w:t>吕志立</w:t>
            </w:r>
          </w:p>
        </w:tc>
        <w:tc>
          <w:tcPr>
            <w:tcW w:w="151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共青团员</w:t>
            </w:r>
          </w:p>
        </w:tc>
        <w:tc>
          <w:tcPr>
            <w:tcW w:w="223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机械工程</w:t>
            </w:r>
          </w:p>
        </w:tc>
        <w:tc>
          <w:tcPr>
            <w:tcW w:w="157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研二</w:t>
            </w:r>
          </w:p>
        </w:tc>
        <w:tc>
          <w:tcPr>
            <w:tcW w:w="184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top"/>
          </w:tcPr>
          <w:p>
            <w:pPr>
              <w:pStyle w:val="8"/>
              <w:spacing w:before="224"/>
              <w:ind w:left="7" w:leftChars="0"/>
              <w:jc w:val="center"/>
              <w:rPr>
                <w:rFonts w:hint="eastAsia" w:ascii="Times New Roman" w:hAnsi="Calibri" w:eastAsia="宋体" w:cs="Times New Roman"/>
                <w:kern w:val="2"/>
                <w:sz w:val="24"/>
                <w:szCs w:val="24"/>
                <w:lang w:val="en-US" w:eastAsia="zh-CN" w:bidi="ar-SA"/>
              </w:rPr>
            </w:pPr>
            <w:r>
              <w:rPr>
                <w:rFonts w:ascii="Times New Roman"/>
                <w:sz w:val="24"/>
              </w:rPr>
              <w:t>4</w:t>
            </w:r>
          </w:p>
        </w:tc>
        <w:tc>
          <w:tcPr>
            <w:tcW w:w="1035" w:type="dxa"/>
            <w:vAlign w:val="center"/>
          </w:tcPr>
          <w:p>
            <w:pPr>
              <w:pStyle w:val="8"/>
              <w:jc w:val="center"/>
              <w:rPr>
                <w:rFonts w:hint="default" w:ascii="Times New Roman" w:hAnsi="Calibri" w:eastAsia="宋体" w:cs="Times New Roman"/>
                <w:kern w:val="2"/>
                <w:sz w:val="26"/>
                <w:szCs w:val="24"/>
                <w:lang w:val="en-US" w:eastAsia="zh-CN" w:bidi="ar-SA"/>
              </w:rPr>
            </w:pPr>
            <w:r>
              <w:rPr>
                <w:rFonts w:hint="eastAsia" w:ascii="Times New Roman"/>
                <w:sz w:val="26"/>
                <w:lang w:val="en-US" w:eastAsia="zh-CN"/>
              </w:rPr>
              <w:t>陆春宇</w:t>
            </w:r>
          </w:p>
        </w:tc>
        <w:tc>
          <w:tcPr>
            <w:tcW w:w="151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rPr>
              <w:t>中共党员</w:t>
            </w:r>
          </w:p>
        </w:tc>
        <w:tc>
          <w:tcPr>
            <w:tcW w:w="223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机械工程</w:t>
            </w:r>
          </w:p>
        </w:tc>
        <w:tc>
          <w:tcPr>
            <w:tcW w:w="157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研二</w:t>
            </w:r>
          </w:p>
        </w:tc>
        <w:tc>
          <w:tcPr>
            <w:tcW w:w="184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top"/>
          </w:tcPr>
          <w:p>
            <w:pPr>
              <w:pStyle w:val="8"/>
              <w:spacing w:before="224"/>
              <w:ind w:left="7" w:leftChars="0"/>
              <w:jc w:val="center"/>
              <w:rPr>
                <w:rFonts w:hint="eastAsia" w:ascii="Times New Roman" w:hAnsi="Calibri" w:eastAsia="宋体" w:cs="Times New Roman"/>
                <w:kern w:val="2"/>
                <w:sz w:val="24"/>
                <w:szCs w:val="24"/>
                <w:lang w:val="en-US" w:eastAsia="zh-CN" w:bidi="ar-SA"/>
              </w:rPr>
            </w:pPr>
            <w:r>
              <w:rPr>
                <w:rFonts w:ascii="Times New Roman"/>
                <w:sz w:val="24"/>
              </w:rPr>
              <w:t>5</w:t>
            </w:r>
          </w:p>
        </w:tc>
        <w:tc>
          <w:tcPr>
            <w:tcW w:w="1035" w:type="dxa"/>
            <w:vAlign w:val="center"/>
          </w:tcPr>
          <w:p>
            <w:pPr>
              <w:pStyle w:val="8"/>
              <w:jc w:val="center"/>
              <w:rPr>
                <w:rFonts w:hint="default" w:ascii="Times New Roman" w:hAnsi="Calibri" w:eastAsia="宋体" w:cs="Times New Roman"/>
                <w:kern w:val="2"/>
                <w:sz w:val="26"/>
                <w:szCs w:val="24"/>
                <w:lang w:val="en-US" w:eastAsia="zh-CN" w:bidi="ar-SA"/>
              </w:rPr>
            </w:pPr>
            <w:r>
              <w:rPr>
                <w:rFonts w:hint="eastAsia" w:ascii="Times New Roman"/>
                <w:sz w:val="26"/>
                <w:lang w:val="en-US" w:eastAsia="zh-CN"/>
              </w:rPr>
              <w:t>吴婷</w:t>
            </w:r>
          </w:p>
        </w:tc>
        <w:tc>
          <w:tcPr>
            <w:tcW w:w="151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共青团员</w:t>
            </w:r>
          </w:p>
        </w:tc>
        <w:tc>
          <w:tcPr>
            <w:tcW w:w="223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rPr>
              <w:t>电子信息</w:t>
            </w:r>
          </w:p>
        </w:tc>
        <w:tc>
          <w:tcPr>
            <w:tcW w:w="157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研二</w:t>
            </w:r>
          </w:p>
        </w:tc>
        <w:tc>
          <w:tcPr>
            <w:tcW w:w="184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top"/>
          </w:tcPr>
          <w:p>
            <w:pPr>
              <w:pStyle w:val="8"/>
              <w:spacing w:before="224"/>
              <w:ind w:left="7" w:leftChars="0"/>
              <w:jc w:val="center"/>
              <w:rPr>
                <w:rFonts w:hint="eastAsia" w:ascii="Times New Roman" w:hAnsi="Calibri" w:eastAsia="宋体" w:cs="Times New Roman"/>
                <w:kern w:val="2"/>
                <w:sz w:val="24"/>
                <w:szCs w:val="24"/>
                <w:lang w:val="en-US" w:eastAsia="zh-CN" w:bidi="ar-SA"/>
              </w:rPr>
            </w:pPr>
            <w:r>
              <w:rPr>
                <w:rFonts w:ascii="Times New Roman"/>
                <w:sz w:val="24"/>
              </w:rPr>
              <w:t>6</w:t>
            </w:r>
          </w:p>
        </w:tc>
        <w:tc>
          <w:tcPr>
            <w:tcW w:w="1035" w:type="dxa"/>
            <w:vAlign w:val="center"/>
          </w:tcPr>
          <w:p>
            <w:pPr>
              <w:pStyle w:val="8"/>
              <w:jc w:val="center"/>
              <w:rPr>
                <w:rFonts w:hint="default" w:ascii="Times New Roman" w:hAnsi="Calibri" w:eastAsia="宋体" w:cs="Times New Roman"/>
                <w:kern w:val="2"/>
                <w:sz w:val="26"/>
                <w:szCs w:val="24"/>
                <w:lang w:val="en-US" w:eastAsia="zh-CN" w:bidi="ar-SA"/>
              </w:rPr>
            </w:pPr>
            <w:r>
              <w:rPr>
                <w:rFonts w:hint="eastAsia" w:ascii="Times New Roman"/>
                <w:sz w:val="26"/>
                <w:lang w:val="en-US" w:eastAsia="zh-CN"/>
              </w:rPr>
              <w:t>左紫蕾</w:t>
            </w:r>
          </w:p>
        </w:tc>
        <w:tc>
          <w:tcPr>
            <w:tcW w:w="151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rPr>
              <w:t>中共党员</w:t>
            </w:r>
          </w:p>
        </w:tc>
        <w:tc>
          <w:tcPr>
            <w:tcW w:w="223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机械工程</w:t>
            </w:r>
          </w:p>
        </w:tc>
        <w:tc>
          <w:tcPr>
            <w:tcW w:w="157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研二</w:t>
            </w:r>
          </w:p>
        </w:tc>
        <w:tc>
          <w:tcPr>
            <w:tcW w:w="184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top"/>
          </w:tcPr>
          <w:p>
            <w:pPr>
              <w:pStyle w:val="8"/>
              <w:spacing w:before="224"/>
              <w:ind w:left="7" w:left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sz w:val="24"/>
                <w:lang w:val="en-US" w:eastAsia="zh-CN"/>
              </w:rPr>
              <w:t>7</w:t>
            </w:r>
          </w:p>
        </w:tc>
        <w:tc>
          <w:tcPr>
            <w:tcW w:w="1035" w:type="dxa"/>
            <w:vAlign w:val="center"/>
          </w:tcPr>
          <w:p>
            <w:pPr>
              <w:pStyle w:val="8"/>
              <w:jc w:val="center"/>
              <w:rPr>
                <w:rFonts w:hint="default" w:ascii="Times New Roman" w:hAnsi="Calibri" w:eastAsia="宋体" w:cs="Times New Roman"/>
                <w:kern w:val="2"/>
                <w:sz w:val="26"/>
                <w:szCs w:val="24"/>
                <w:lang w:val="en-US" w:eastAsia="zh-CN" w:bidi="ar-SA"/>
              </w:rPr>
            </w:pPr>
            <w:r>
              <w:rPr>
                <w:rFonts w:hint="eastAsia" w:ascii="Times New Roman"/>
                <w:sz w:val="26"/>
                <w:lang w:val="en-US" w:eastAsia="zh-CN"/>
              </w:rPr>
              <w:t>孙铭</w:t>
            </w:r>
          </w:p>
        </w:tc>
        <w:tc>
          <w:tcPr>
            <w:tcW w:w="151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rPr>
              <w:t>中共党员</w:t>
            </w:r>
          </w:p>
        </w:tc>
        <w:tc>
          <w:tcPr>
            <w:tcW w:w="223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机械工程</w:t>
            </w:r>
          </w:p>
        </w:tc>
        <w:tc>
          <w:tcPr>
            <w:tcW w:w="1575" w:type="dxa"/>
            <w:vAlign w:val="center"/>
          </w:tcPr>
          <w:p>
            <w:pPr>
              <w:pStyle w:val="8"/>
              <w:jc w:val="center"/>
              <w:rPr>
                <w:rFonts w:hint="default" w:ascii="Times New Roman" w:hAnsi="Calibri" w:eastAsia="宋体" w:cs="Times New Roman"/>
                <w:kern w:val="2"/>
                <w:sz w:val="26"/>
                <w:szCs w:val="24"/>
                <w:lang w:val="en-US" w:eastAsia="zh-CN" w:bidi="ar-SA"/>
              </w:rPr>
            </w:pPr>
            <w:r>
              <w:rPr>
                <w:rFonts w:hint="eastAsia" w:ascii="Times New Roman"/>
                <w:sz w:val="26"/>
                <w:lang w:val="en-US" w:eastAsia="zh-CN"/>
              </w:rPr>
              <w:t>研一</w:t>
            </w:r>
          </w:p>
        </w:tc>
        <w:tc>
          <w:tcPr>
            <w:tcW w:w="184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top"/>
          </w:tcPr>
          <w:p>
            <w:pPr>
              <w:pStyle w:val="8"/>
              <w:spacing w:before="224"/>
              <w:ind w:left="7" w:left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sz w:val="24"/>
                <w:lang w:val="en-US" w:eastAsia="zh-CN"/>
              </w:rPr>
              <w:t>8</w:t>
            </w:r>
          </w:p>
        </w:tc>
        <w:tc>
          <w:tcPr>
            <w:tcW w:w="1035" w:type="dxa"/>
            <w:vAlign w:val="center"/>
          </w:tcPr>
          <w:p>
            <w:pPr>
              <w:pStyle w:val="8"/>
              <w:jc w:val="center"/>
              <w:rPr>
                <w:rFonts w:hint="default" w:ascii="Times New Roman" w:hAnsi="Calibri" w:eastAsia="宋体" w:cs="Times New Roman"/>
                <w:kern w:val="2"/>
                <w:sz w:val="26"/>
                <w:szCs w:val="24"/>
                <w:lang w:val="en-US" w:eastAsia="zh-CN" w:bidi="ar-SA"/>
              </w:rPr>
            </w:pPr>
            <w:r>
              <w:rPr>
                <w:rFonts w:hint="eastAsia" w:ascii="Times New Roman"/>
                <w:sz w:val="26"/>
                <w:lang w:val="en-US" w:eastAsia="zh-CN"/>
              </w:rPr>
              <w:t>沈志辉</w:t>
            </w:r>
          </w:p>
        </w:tc>
        <w:tc>
          <w:tcPr>
            <w:tcW w:w="151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rPr>
              <w:t>中共党员</w:t>
            </w:r>
          </w:p>
        </w:tc>
        <w:tc>
          <w:tcPr>
            <w:tcW w:w="223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机械工程</w:t>
            </w:r>
          </w:p>
        </w:tc>
        <w:tc>
          <w:tcPr>
            <w:tcW w:w="157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研一</w:t>
            </w:r>
          </w:p>
        </w:tc>
        <w:tc>
          <w:tcPr>
            <w:tcW w:w="184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top"/>
          </w:tcPr>
          <w:p>
            <w:pPr>
              <w:pStyle w:val="8"/>
              <w:spacing w:before="224"/>
              <w:ind w:left="7" w:left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sz w:val="24"/>
                <w:lang w:val="en-US" w:eastAsia="zh-CN"/>
              </w:rPr>
              <w:t>9</w:t>
            </w:r>
          </w:p>
        </w:tc>
        <w:tc>
          <w:tcPr>
            <w:tcW w:w="1035" w:type="dxa"/>
            <w:vAlign w:val="center"/>
          </w:tcPr>
          <w:p>
            <w:pPr>
              <w:pStyle w:val="8"/>
              <w:jc w:val="center"/>
              <w:rPr>
                <w:rFonts w:hint="eastAsia" w:ascii="Times New Roman" w:hAnsi="Calibri" w:eastAsia="宋体" w:cs="Times New Roman"/>
                <w:kern w:val="2"/>
                <w:sz w:val="26"/>
                <w:szCs w:val="24"/>
                <w:lang w:val="en-US" w:eastAsia="zh-CN" w:bidi="ar-SA"/>
              </w:rPr>
            </w:pPr>
            <w:r>
              <w:rPr>
                <w:rFonts w:hint="eastAsia" w:ascii="Times New Roman"/>
                <w:sz w:val="26"/>
                <w:lang w:val="en-US" w:eastAsia="zh-CN"/>
              </w:rPr>
              <w:t>纪策</w:t>
            </w:r>
          </w:p>
        </w:tc>
        <w:tc>
          <w:tcPr>
            <w:tcW w:w="151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共青团员</w:t>
            </w:r>
          </w:p>
        </w:tc>
        <w:tc>
          <w:tcPr>
            <w:tcW w:w="223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机械工程</w:t>
            </w:r>
          </w:p>
        </w:tc>
        <w:tc>
          <w:tcPr>
            <w:tcW w:w="157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研一</w:t>
            </w:r>
          </w:p>
        </w:tc>
        <w:tc>
          <w:tcPr>
            <w:tcW w:w="184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top"/>
          </w:tcPr>
          <w:p>
            <w:pPr>
              <w:pStyle w:val="8"/>
              <w:spacing w:before="224"/>
              <w:ind w:left="7" w:left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sz w:val="24"/>
                <w:lang w:val="en-US" w:eastAsia="zh-CN"/>
              </w:rPr>
              <w:t>10</w:t>
            </w:r>
          </w:p>
        </w:tc>
        <w:tc>
          <w:tcPr>
            <w:tcW w:w="103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rPr>
              <w:t>邵文燕</w:t>
            </w:r>
          </w:p>
        </w:tc>
        <w:tc>
          <w:tcPr>
            <w:tcW w:w="151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rPr>
              <w:t>中共党员</w:t>
            </w:r>
          </w:p>
        </w:tc>
        <w:tc>
          <w:tcPr>
            <w:tcW w:w="223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机械工程</w:t>
            </w:r>
          </w:p>
        </w:tc>
        <w:tc>
          <w:tcPr>
            <w:tcW w:w="157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研一</w:t>
            </w:r>
          </w:p>
        </w:tc>
        <w:tc>
          <w:tcPr>
            <w:tcW w:w="1845" w:type="dxa"/>
            <w:vAlign w:val="center"/>
          </w:tcPr>
          <w:p>
            <w:pPr>
              <w:pStyle w:val="8"/>
              <w:jc w:val="center"/>
              <w:rPr>
                <w:rFonts w:ascii="Times New Roman" w:hAnsi="Calibri" w:eastAsia="宋体" w:cs="Times New Roman"/>
                <w:kern w:val="2"/>
                <w:sz w:val="26"/>
                <w:szCs w:val="24"/>
                <w:lang w:val="en-US" w:eastAsia="zh-CN" w:bidi="ar-SA"/>
              </w:rPr>
            </w:pPr>
            <w:r>
              <w:rPr>
                <w:rFonts w:hint="eastAsia" w:ascii="Times New Roman"/>
                <w:sz w:val="26"/>
                <w:lang w:val="en-US" w:eastAsia="zh-CN"/>
              </w:rPr>
              <w:t>否</w:t>
            </w:r>
          </w:p>
        </w:tc>
      </w:tr>
    </w:tbl>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四、院级</w:t>
      </w:r>
      <w:r>
        <w:rPr>
          <w:rFonts w:hint="eastAsia" w:ascii="Times New Roman" w:hAnsi="Times New Roman" w:eastAsia="仿宋"/>
          <w:b/>
          <w:bCs/>
          <w:sz w:val="32"/>
          <w:szCs w:val="32"/>
        </w:rPr>
        <w:t>研究生</w:t>
      </w:r>
      <w:r>
        <w:rPr>
          <w:rFonts w:ascii="Times New Roman" w:hAnsi="Times New Roman" w:eastAsia="仿宋"/>
          <w:b/>
          <w:bCs/>
          <w:sz w:val="32"/>
          <w:szCs w:val="32"/>
        </w:rPr>
        <w:t>会主席团成员候选人产生办法</w:t>
      </w:r>
    </w:p>
    <w:p>
      <w:pPr>
        <w:widowControl/>
        <w:ind w:firstLine="640" w:firstLineChars="200"/>
        <w:jc w:val="left"/>
        <w:rPr>
          <w:rFonts w:ascii="Times New Roman" w:hAnsi="Times New Roman" w:eastAsia="仿宋"/>
          <w:sz w:val="32"/>
          <w:szCs w:val="32"/>
        </w:rPr>
      </w:pPr>
      <w:r>
        <w:rPr>
          <w:rFonts w:hint="eastAsia" w:ascii="仿宋" w:hAnsi="仿宋" w:eastAsia="仿宋" w:cs="宋体"/>
          <w:color w:val="000000"/>
          <w:kern w:val="0"/>
          <w:sz w:val="32"/>
          <w:szCs w:val="32"/>
        </w:rPr>
        <w:t>由班级团支部推荐</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各年级研究生自荐</w:t>
      </w:r>
      <w:r>
        <w:rPr>
          <w:rFonts w:hint="eastAsia" w:ascii="仿宋" w:hAnsi="仿宋" w:eastAsia="仿宋" w:cs="宋体"/>
          <w:color w:val="000000"/>
          <w:kern w:val="0"/>
          <w:sz w:val="32"/>
          <w:szCs w:val="32"/>
        </w:rPr>
        <w:t>，经学院团组织</w:t>
      </w:r>
      <w:r>
        <w:rPr>
          <w:rFonts w:hint="eastAsia" w:ascii="仿宋" w:hAnsi="仿宋" w:eastAsia="仿宋" w:cs="宋体"/>
          <w:color w:val="000000"/>
          <w:kern w:val="0"/>
          <w:sz w:val="32"/>
          <w:szCs w:val="32"/>
          <w:lang w:val="en-US" w:eastAsia="zh-CN"/>
        </w:rPr>
        <w:t>审查考核</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由学院党组织确定</w:t>
      </w:r>
      <w:r>
        <w:rPr>
          <w:rFonts w:hint="eastAsia" w:ascii="仿宋" w:hAnsi="仿宋" w:eastAsia="仿宋" w:cs="宋体"/>
          <w:color w:val="000000"/>
          <w:kern w:val="0"/>
          <w:sz w:val="32"/>
          <w:szCs w:val="32"/>
          <w:lang w:val="en-US" w:eastAsia="zh-CN"/>
        </w:rPr>
        <w:t>主席团成员候选人</w:t>
      </w:r>
      <w:r>
        <w:rPr>
          <w:rFonts w:hint="eastAsia" w:ascii="仿宋" w:hAnsi="仿宋" w:eastAsia="仿宋" w:cs="宋体"/>
          <w:color w:val="000000"/>
          <w:kern w:val="0"/>
          <w:sz w:val="32"/>
          <w:szCs w:val="32"/>
        </w:rPr>
        <w:t>。</w:t>
      </w:r>
    </w:p>
    <w:p>
      <w:pPr>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五、院级</w:t>
      </w:r>
      <w:r>
        <w:rPr>
          <w:rFonts w:hint="eastAsia" w:ascii="Times New Roman" w:hAnsi="Times New Roman" w:eastAsia="仿宋"/>
          <w:b/>
          <w:bCs/>
          <w:sz w:val="32"/>
          <w:szCs w:val="32"/>
        </w:rPr>
        <w:t>研究生</w:t>
      </w:r>
      <w:r>
        <w:rPr>
          <w:rFonts w:ascii="Times New Roman" w:hAnsi="Times New Roman" w:eastAsia="仿宋"/>
          <w:b/>
          <w:bCs/>
          <w:sz w:val="32"/>
          <w:szCs w:val="32"/>
        </w:rPr>
        <w:t>会主席团成员选举办法</w:t>
      </w:r>
    </w:p>
    <w:p>
      <w:pPr>
        <w:spacing w:line="56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依据依照校党委和省学联关于研究生代表大会批复精神，主席团采取差额选举办法产生，设主席团候选人3名，由学院研究生代表大会与会代表不记名投票选举产生主席团成员2人。</w:t>
      </w:r>
    </w:p>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六、院级</w:t>
      </w:r>
      <w:r>
        <w:rPr>
          <w:rFonts w:hint="eastAsia" w:ascii="Times New Roman" w:hAnsi="Times New Roman" w:eastAsia="仿宋"/>
          <w:b/>
          <w:bCs/>
          <w:sz w:val="32"/>
          <w:szCs w:val="32"/>
        </w:rPr>
        <w:t>研究生</w:t>
      </w:r>
      <w:r>
        <w:rPr>
          <w:rFonts w:ascii="Times New Roman" w:hAnsi="Times New Roman" w:eastAsia="仿宋"/>
          <w:b/>
          <w:bCs/>
          <w:sz w:val="32"/>
          <w:szCs w:val="32"/>
        </w:rPr>
        <w:t>代表大会召开情况</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（含召开时间、地点、代表数量、主要议程、宣传报道链接、现场照片等）</w:t>
      </w:r>
    </w:p>
    <w:p>
      <w:pPr>
        <w:spacing w:line="56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召开时间：2022.11.12</w:t>
      </w:r>
    </w:p>
    <w:p>
      <w:pPr>
        <w:spacing w:line="56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召开地点：jx1-105</w:t>
      </w:r>
    </w:p>
    <w:p>
      <w:pPr>
        <w:spacing w:line="56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代表数量：15</w:t>
      </w:r>
    </w:p>
    <w:p>
      <w:pPr>
        <w:spacing w:line="56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主要议程：</w:t>
      </w:r>
    </w:p>
    <w:p>
      <w:pPr>
        <w:spacing w:line="560" w:lineRule="exact"/>
        <w:ind w:firstLine="640" w:firstLineChars="200"/>
        <w:rPr>
          <w:rFonts w:hint="eastAsia" w:eastAsia="仿宋_GB2312" w:cs="仿宋_GB2312"/>
          <w:sz w:val="32"/>
          <w:szCs w:val="32"/>
          <w:lang w:val="en-US" w:eastAsia="zh-CN" w:bidi="ar"/>
        </w:rPr>
      </w:pPr>
      <w:r>
        <w:rPr>
          <w:rFonts w:hint="eastAsia" w:ascii="仿宋" w:hAnsi="仿宋" w:eastAsia="仿宋"/>
          <w:sz w:val="32"/>
          <w:szCs w:val="32"/>
          <w:lang w:val="en-US" w:eastAsia="zh-CN"/>
        </w:rPr>
        <w:t xml:space="preserve">1. </w:t>
      </w:r>
      <w:r>
        <w:rPr>
          <w:rFonts w:eastAsia="仿宋_GB2312" w:cs="仿宋_GB2312"/>
          <w:sz w:val="32"/>
          <w:szCs w:val="32"/>
          <w:lang w:bidi="ar"/>
        </w:rPr>
        <w:t>听取并审议</w:t>
      </w:r>
      <w:r>
        <w:rPr>
          <w:rFonts w:hint="eastAsia" w:eastAsia="仿宋_GB2312" w:cs="仿宋_GB2312"/>
          <w:sz w:val="32"/>
          <w:szCs w:val="32"/>
          <w:lang w:eastAsia="zh-CN" w:bidi="ar"/>
        </w:rPr>
        <w:t>机械工程学院第四</w:t>
      </w:r>
      <w:r>
        <w:rPr>
          <w:rFonts w:eastAsia="仿宋_GB2312" w:cs="仿宋_GB2312"/>
          <w:sz w:val="32"/>
          <w:szCs w:val="32"/>
          <w:lang w:bidi="ar"/>
        </w:rPr>
        <w:t>届学生会、研究生会工作报告；</w:t>
      </w:r>
    </w:p>
    <w:p>
      <w:pPr>
        <w:autoSpaceDE w:val="0"/>
        <w:autoSpaceDN w:val="0"/>
        <w:adjustRightInd w:val="0"/>
        <w:spacing w:line="360" w:lineRule="auto"/>
        <w:ind w:firstLine="640" w:firstLineChars="200"/>
        <w:rPr>
          <w:rFonts w:hint="eastAsia" w:eastAsia="仿宋_GB2312" w:cs="仿宋_GB2312"/>
          <w:sz w:val="32"/>
          <w:szCs w:val="32"/>
          <w:lang w:val="en-US" w:eastAsia="zh-CN" w:bidi="ar"/>
        </w:rPr>
      </w:pPr>
      <w:r>
        <w:rPr>
          <w:rFonts w:hint="eastAsia" w:ascii="仿宋" w:hAnsi="仿宋" w:eastAsia="仿宋"/>
          <w:sz w:val="32"/>
          <w:szCs w:val="32"/>
          <w:lang w:val="en-US" w:eastAsia="zh-CN"/>
        </w:rPr>
        <w:t xml:space="preserve">2. </w:t>
      </w:r>
      <w:r>
        <w:rPr>
          <w:rFonts w:hint="eastAsia" w:ascii="仿宋_GB2312" w:hAnsi="宋体" w:eastAsia="仿宋_GB2312" w:cs="宋体"/>
          <w:color w:val="000000"/>
          <w:kern w:val="0"/>
          <w:sz w:val="32"/>
          <w:szCs w:val="32"/>
        </w:rPr>
        <w:t>听取</w:t>
      </w:r>
      <w:r>
        <w:rPr>
          <w:rFonts w:hint="eastAsia" w:ascii="仿宋_GB2312" w:hAnsi="宋体" w:eastAsia="仿宋_GB2312" w:cs="宋体"/>
          <w:color w:val="000000"/>
          <w:kern w:val="0"/>
          <w:sz w:val="32"/>
          <w:szCs w:val="32"/>
          <w:lang w:eastAsia="zh-CN"/>
        </w:rPr>
        <w:t>学院党委</w:t>
      </w:r>
      <w:r>
        <w:rPr>
          <w:rFonts w:hint="eastAsia" w:ascii="仿宋_GB2312" w:hAnsi="宋体" w:eastAsia="仿宋_GB2312" w:cs="宋体"/>
          <w:color w:val="000000"/>
          <w:kern w:val="0"/>
          <w:sz w:val="32"/>
          <w:szCs w:val="32"/>
        </w:rPr>
        <w:t>、校团委领导对我院</w:t>
      </w:r>
      <w:r>
        <w:rPr>
          <w:rFonts w:eastAsia="仿宋_GB2312" w:cs="仿宋_GB2312"/>
          <w:sz w:val="32"/>
          <w:szCs w:val="32"/>
          <w:lang w:bidi="ar"/>
        </w:rPr>
        <w:t>学生会、研究生会</w:t>
      </w:r>
      <w:r>
        <w:rPr>
          <w:rFonts w:hint="eastAsia" w:ascii="仿宋_GB2312" w:hAnsi="宋体" w:eastAsia="仿宋_GB2312" w:cs="宋体"/>
          <w:color w:val="000000"/>
          <w:kern w:val="0"/>
          <w:sz w:val="32"/>
          <w:szCs w:val="32"/>
        </w:rPr>
        <w:t>工作的指导；</w:t>
      </w:r>
    </w:p>
    <w:p>
      <w:pPr>
        <w:ind w:firstLine="640" w:firstLineChars="200"/>
        <w:rPr>
          <w:rFonts w:hint="eastAsia" w:ascii="Times New Roman" w:hAnsi="Times New Roman" w:eastAsia="仿宋"/>
          <w:sz w:val="32"/>
          <w:szCs w:val="32"/>
          <w:lang w:val="en-US" w:eastAsia="zh-CN"/>
        </w:rPr>
      </w:pPr>
      <w:r>
        <w:rPr>
          <w:rFonts w:hint="eastAsia" w:ascii="仿宋" w:hAnsi="仿宋" w:eastAsia="仿宋"/>
          <w:sz w:val="32"/>
          <w:szCs w:val="32"/>
          <w:lang w:val="en-US" w:eastAsia="zh-CN"/>
        </w:rPr>
        <w:t xml:space="preserve">3. </w:t>
      </w:r>
      <w:r>
        <w:rPr>
          <w:rFonts w:eastAsia="仿宋_GB2312" w:cs="仿宋_GB2312"/>
          <w:sz w:val="32"/>
          <w:szCs w:val="32"/>
          <w:lang w:bidi="ar"/>
        </w:rPr>
        <w:t>选举产生</w:t>
      </w:r>
      <w:r>
        <w:rPr>
          <w:rFonts w:hint="eastAsia" w:eastAsia="仿宋_GB2312" w:cs="仿宋_GB2312"/>
          <w:sz w:val="32"/>
          <w:szCs w:val="32"/>
          <w:lang w:eastAsia="zh-CN" w:bidi="ar"/>
        </w:rPr>
        <w:t>机械工程学院</w:t>
      </w:r>
      <w:r>
        <w:rPr>
          <w:rFonts w:eastAsia="仿宋_GB2312" w:cs="仿宋_GB2312"/>
          <w:sz w:val="32"/>
          <w:szCs w:val="32"/>
          <w:lang w:bidi="ar"/>
        </w:rPr>
        <w:t>第五届学生会、研究生会主席团</w:t>
      </w:r>
      <w:r>
        <w:rPr>
          <w:rFonts w:hint="eastAsia" w:eastAsia="仿宋_GB2312" w:cs="仿宋_GB2312"/>
          <w:sz w:val="32"/>
          <w:szCs w:val="32"/>
          <w:lang w:eastAsia="zh-CN" w:bidi="ar"/>
        </w:rPr>
        <w:t>。</w:t>
      </w:r>
    </w:p>
    <w:p>
      <w:pPr>
        <w:spacing w:line="560" w:lineRule="exact"/>
        <w:ind w:firstLine="640" w:firstLineChars="200"/>
        <w:rPr>
          <w:rFonts w:hint="eastAsia" w:ascii="Times New Roman" w:hAnsi="Times New Roman" w:eastAsia="仿宋"/>
          <w:b/>
          <w:bCs/>
          <w:sz w:val="32"/>
          <w:szCs w:val="32"/>
          <w:lang w:eastAsia="zh-CN"/>
        </w:rPr>
      </w:pPr>
      <w:r>
        <w:rPr>
          <w:rFonts w:hint="default" w:ascii="Times New Roman" w:hAnsi="Times New Roman" w:eastAsia="仿宋"/>
          <w:sz w:val="32"/>
          <w:szCs w:val="32"/>
          <w:lang w:val="en-US" w:eastAsia="zh-CN"/>
        </w:rPr>
        <w:drawing>
          <wp:anchor distT="0" distB="0" distL="114300" distR="114300" simplePos="0" relativeHeight="251659264" behindDoc="0" locked="0" layoutInCell="1" allowOverlap="1">
            <wp:simplePos x="0" y="0"/>
            <wp:positionH relativeFrom="column">
              <wp:posOffset>1186180</wp:posOffset>
            </wp:positionH>
            <wp:positionV relativeFrom="paragraph">
              <wp:posOffset>381635</wp:posOffset>
            </wp:positionV>
            <wp:extent cx="3042920" cy="2282825"/>
            <wp:effectExtent l="0" t="0" r="5080" b="3175"/>
            <wp:wrapTopAndBottom/>
            <wp:docPr id="2" name="图片 2" descr="fa126b330d31f5f78bd840ee99965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a126b330d31f5f78bd840ee99965d9"/>
                    <pic:cNvPicPr>
                      <a:picLocks noChangeAspect="1"/>
                    </pic:cNvPicPr>
                  </pic:nvPicPr>
                  <pic:blipFill>
                    <a:blip r:embed="rId4"/>
                    <a:stretch>
                      <a:fillRect/>
                    </a:stretch>
                  </pic:blipFill>
                  <pic:spPr>
                    <a:xfrm>
                      <a:off x="0" y="0"/>
                      <a:ext cx="3042920" cy="2282825"/>
                    </a:xfrm>
                    <a:prstGeom prst="rect">
                      <a:avLst/>
                    </a:prstGeom>
                  </pic:spPr>
                </pic:pic>
              </a:graphicData>
            </a:graphic>
          </wp:anchor>
        </w:drawing>
      </w:r>
      <w:r>
        <w:rPr>
          <w:rFonts w:hint="eastAsia" w:ascii="Times New Roman" w:hAnsi="Times New Roman" w:eastAsia="仿宋"/>
          <w:sz w:val="32"/>
          <w:szCs w:val="32"/>
          <w:lang w:val="en-US" w:eastAsia="zh-CN"/>
        </w:rPr>
        <w:t>现场照片：</w:t>
      </w:r>
    </w:p>
    <w:p>
      <w:pPr>
        <w:spacing w:line="560" w:lineRule="exact"/>
        <w:rPr>
          <w:rFonts w:hint="eastAsia" w:ascii="Times New Roman" w:hAnsi="Times New Roman" w:eastAsia="仿宋"/>
          <w:b/>
          <w:bCs/>
          <w:sz w:val="32"/>
          <w:szCs w:val="32"/>
          <w:lang w:eastAsia="zh-CN"/>
        </w:rPr>
      </w:pPr>
      <w:r>
        <w:rPr>
          <w:rFonts w:hint="eastAsia" w:ascii="Times New Roman" w:hAnsi="Times New Roman" w:eastAsia="仿宋"/>
          <w:b/>
          <w:bCs/>
          <w:sz w:val="32"/>
          <w:szCs w:val="32"/>
          <w:lang w:eastAsia="zh-CN"/>
        </w:rPr>
        <w:drawing>
          <wp:anchor distT="0" distB="0" distL="114300" distR="114300" simplePos="0" relativeHeight="251660288" behindDoc="0" locked="0" layoutInCell="1" allowOverlap="1">
            <wp:simplePos x="0" y="0"/>
            <wp:positionH relativeFrom="column">
              <wp:posOffset>1200785</wp:posOffset>
            </wp:positionH>
            <wp:positionV relativeFrom="page">
              <wp:posOffset>1068070</wp:posOffset>
            </wp:positionV>
            <wp:extent cx="3258185" cy="2444750"/>
            <wp:effectExtent l="0" t="0" r="5715" b="6350"/>
            <wp:wrapTopAndBottom/>
            <wp:docPr id="3" name="图片 3" descr="25586132792b40a512e94aa0f0ae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5586132792b40a512e94aa0f0ae6e3"/>
                    <pic:cNvPicPr>
                      <a:picLocks noChangeAspect="1"/>
                    </pic:cNvPicPr>
                  </pic:nvPicPr>
                  <pic:blipFill>
                    <a:blip r:embed="rId5"/>
                    <a:stretch>
                      <a:fillRect/>
                    </a:stretch>
                  </pic:blipFill>
                  <pic:spPr>
                    <a:xfrm>
                      <a:off x="0" y="0"/>
                      <a:ext cx="3258185" cy="2444750"/>
                    </a:xfrm>
                    <a:prstGeom prst="rect">
                      <a:avLst/>
                    </a:prstGeom>
                  </pic:spPr>
                </pic:pic>
              </a:graphicData>
            </a:graphic>
          </wp:anchor>
        </w:drawing>
      </w:r>
    </w:p>
    <w:p>
      <w:pPr>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七、院级</w:t>
      </w:r>
      <w:r>
        <w:rPr>
          <w:rFonts w:hint="eastAsia" w:ascii="Times New Roman" w:hAnsi="Times New Roman" w:eastAsia="仿宋"/>
          <w:b/>
          <w:bCs/>
          <w:sz w:val="32"/>
          <w:szCs w:val="32"/>
        </w:rPr>
        <w:t>研究生</w:t>
      </w:r>
      <w:r>
        <w:rPr>
          <w:rFonts w:ascii="Times New Roman" w:hAnsi="Times New Roman" w:eastAsia="仿宋"/>
          <w:b/>
          <w:bCs/>
          <w:sz w:val="32"/>
          <w:szCs w:val="32"/>
        </w:rPr>
        <w:t>代表大会代表产生办法</w:t>
      </w:r>
    </w:p>
    <w:p>
      <w:pPr>
        <w:autoSpaceDE w:val="0"/>
        <w:autoSpaceDN w:val="0"/>
        <w:adjustRightInd w:val="0"/>
        <w:spacing w:line="360" w:lineRule="auto"/>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由各班级依据名额及构成要求基础上进行民主推荐，选出院研究生代表大会代表候选人。在学院团委指导下，报学院党委同意后进行研究生代表会议选举产生。</w:t>
      </w:r>
    </w:p>
    <w:p>
      <w:pPr>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八、主席团成员和工作部门负责人述职评议办法</w:t>
      </w:r>
    </w:p>
    <w:p>
      <w:pPr>
        <w:pStyle w:val="9"/>
        <w:spacing w:line="520" w:lineRule="exact"/>
        <w:ind w:firstLine="560"/>
        <w:jc w:val="center"/>
        <w:rPr>
          <w:rFonts w:hint="eastAsia" w:ascii="仿宋_GB2312" w:hAnsi="宋体" w:eastAsia="仿宋_GB2312" w:cs="宋体"/>
          <w:color w:val="000000"/>
          <w:kern w:val="0"/>
          <w:sz w:val="32"/>
          <w:szCs w:val="32"/>
          <w:lang w:val="en-US" w:eastAsia="zh-CN" w:bidi="ar-SA"/>
        </w:rPr>
      </w:pPr>
    </w:p>
    <w:p>
      <w:pPr>
        <w:pStyle w:val="9"/>
        <w:keepNext w:val="0"/>
        <w:keepLines w:val="0"/>
        <w:pageBreakBefore w:val="0"/>
        <w:kinsoku/>
        <w:wordWrap/>
        <w:overflowPunct/>
        <w:topLinePunct w:val="0"/>
        <w:autoSpaceDE/>
        <w:autoSpaceDN/>
        <w:bidi w:val="0"/>
        <w:adjustRightInd/>
        <w:snapToGrid/>
        <w:spacing w:line="360" w:lineRule="auto"/>
        <w:ind w:firstLine="560"/>
        <w:jc w:val="center"/>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第一章 总则</w:t>
      </w:r>
    </w:p>
    <w:p>
      <w:pPr>
        <w:pStyle w:val="9"/>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第一条 为深入学习贯彻习近平新时代中国特色社会主义思想特别是习近平总书记关于青年工作的重要思想，落实《学联学生会组织改革方案》（中青联发〔2017〕）《关于推动高校学生会（研究生会）深化改革的若干意见》（中青联发〔2019〕9号）《南通大学学生会（研究生会）深化改革实施方案》（通大团〔2020〕3号）相关要求，切实加强南通大学机械工程学院研究生会（以下简称研究生会）制度化建设，激励研究生会工作人员的工作热情，支持和引导研究生会更好地服务青年学生成长成才，特制订本办法。</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第二条 述职评议对象为全体研究生会成员。</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第三条 主席团成员以学期为单位向述职评议大会述职。</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第四条 述职评议内容包括对研究生会工作人员政治态度、道德品行、工作成效、学业情况、纪律作风以及可能存在的问题和改进措施等方面的全面客观综合评价。</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第五条 研究生会述职评议工作领导小组由学院结合工作实际组建，以本学院学生代表为主，学院团组织、学生工作办公室等共同参与。</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第二章 述职评议程序</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第七条 各述职人就任职期间政治态度、道德品行、工作成效、学业情况、纪律作风以及可能存在的问题和改进措施等方面进行书面述职和口头述职。</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第八条 书面述职要求述职人填写《南通大学研究生会干部述职评议登记表》，于述职评议会前提交。登记表要根据述职评议内容，做到实事求是、全面规范、简明精炼、支撑有力，能够很好地报告本学期重点开展的工作项目以及存在的不足、需要改进的方面等，明确下一步工作规划。</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第九条 口头述职要求述职人于述职评议大会现场做述职汇报。内容要求密切结合研究生会职能定位，须包含个人简介、工作总结和工作设想三个部分，结合思想引领、成长成才、权益维护、内部建设等与所在岗位工作相关内容展开。</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第十条 述职评议大会结束后，述职评议工作领导小组填写述职评议评分表，根据述职人现场述职情况及工作实际状况评价打分。</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第三章 述职评议细则</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第十一条 主席团述职人得分由学生代表评分（40%）、院团委评分（40%）和主席团内部互评（20%）三部分构成。</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第四章 述职评议结果</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第十三条 南通大学机械工程学院研究生会述职评议工作领导小组根据述职人述职评议评分表情况形成最终的综合评价结果。评价结果分为优（100分-85分）、良（85分-70分）、合格（70分-60分）、不合格（60分-0分）四个等级。评议结果在全校范围内公开，接受广大同学监督。</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第十四条 建立以服务和贡献为导向的激励机制，评价结果将作为研究生会工作人员奖惩考评及选拔任用的重要依据。综合评价等级获得良及以上的研究生会工作人员在评奖评优、测评加分、推荐免试攻读研究生等事项时择优提名，不与其岗位简单直接挂钩。</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第十五条 评价结果为良好及以上的工作人员，评议会将根据具体工作表现在综合测评德育分中加0.5-1分：评价结果为优在综合测评德育分中加1分；评价结果为良的在综合测评德育分中加0.5分。</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第十六条 评价结果为不合格的或有违纪违法行为的研究生会工作人员，院党委、团委将调查核实，按规定和程序及时予以劝退、免职或罢免。</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第十七条 述职人员根据述职评议大会提出的意见和建议，认真制定改进方案，将改进措施列入下一学期研究生会工作计划，认真落实。</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center"/>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第五章 附则</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第十八条 本办法由南通大学机械工程学院研究生会负责解释。</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第十九条 本办法自发布之日起执行。</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3520" w:firstLineChars="11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南通大学机械工程学院研究生会</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0" w:firstLineChars="2000"/>
        <w:textAlignment w:val="auto"/>
        <w:rPr>
          <w:rFonts w:ascii="方正仿宋_GBK" w:hAnsi="Times New Roman" w:eastAsia="方正仿宋_GBK"/>
          <w:bCs/>
          <w:kern w:val="2"/>
          <w:sz w:val="28"/>
          <w:szCs w:val="28"/>
        </w:rPr>
      </w:pPr>
      <w:r>
        <w:rPr>
          <w:rFonts w:hint="eastAsia" w:ascii="仿宋_GB2312" w:hAnsi="宋体" w:eastAsia="仿宋_GB2312" w:cs="宋体"/>
          <w:color w:val="000000"/>
          <w:kern w:val="0"/>
          <w:sz w:val="32"/>
          <w:szCs w:val="32"/>
          <w:lang w:val="en-US" w:eastAsia="zh-CN" w:bidi="ar-SA"/>
        </w:rPr>
        <w:t>2021年12月</w:t>
      </w:r>
    </w:p>
    <w:p>
      <w:pPr>
        <w:spacing w:line="560" w:lineRule="exact"/>
        <w:ind w:firstLine="643" w:firstLineChars="200"/>
        <w:rPr>
          <w:rFonts w:hint="eastAsia" w:ascii="Times New Roman" w:hAnsi="Times New Roman" w:eastAsia="仿宋"/>
          <w:b/>
          <w:bCs/>
          <w:sz w:val="32"/>
          <w:szCs w:val="32"/>
        </w:rPr>
      </w:pPr>
    </w:p>
    <w:p>
      <w:pPr>
        <w:spacing w:line="560" w:lineRule="exact"/>
        <w:ind w:firstLine="643" w:firstLineChars="200"/>
        <w:rPr>
          <w:rFonts w:ascii="Times New Roman" w:hAnsi="Times New Roman" w:eastAsia="仿宋"/>
          <w:b/>
          <w:bCs/>
          <w:sz w:val="32"/>
          <w:szCs w:val="32"/>
        </w:rPr>
      </w:pPr>
      <w:bookmarkStart w:id="0" w:name="_GoBack"/>
      <w:bookmarkEnd w:id="0"/>
      <w:r>
        <w:rPr>
          <w:rFonts w:hint="eastAsia" w:ascii="Times New Roman" w:hAnsi="Times New Roman" w:eastAsia="仿宋"/>
          <w:b/>
          <w:bCs/>
          <w:sz w:val="32"/>
          <w:szCs w:val="32"/>
        </w:rPr>
        <w:t>九</w:t>
      </w:r>
      <w:r>
        <w:rPr>
          <w:rFonts w:ascii="Times New Roman" w:hAnsi="Times New Roman" w:eastAsia="仿宋"/>
          <w:b/>
          <w:bCs/>
          <w:sz w:val="32"/>
          <w:szCs w:val="32"/>
        </w:rPr>
        <w:t>、学院团委指导</w:t>
      </w:r>
      <w:r>
        <w:rPr>
          <w:rFonts w:hint="eastAsia" w:ascii="Times New Roman" w:hAnsi="Times New Roman" w:eastAsia="仿宋"/>
          <w:b/>
          <w:bCs/>
          <w:sz w:val="32"/>
          <w:szCs w:val="32"/>
        </w:rPr>
        <w:t>研究生</w:t>
      </w:r>
      <w:r>
        <w:rPr>
          <w:rFonts w:ascii="Times New Roman" w:hAnsi="Times New Roman" w:eastAsia="仿宋"/>
          <w:b/>
          <w:bCs/>
          <w:sz w:val="32"/>
          <w:szCs w:val="32"/>
        </w:rPr>
        <w:t>会主要责任人</w:t>
      </w:r>
    </w:p>
    <w:tbl>
      <w:tblPr>
        <w:tblStyle w:val="5"/>
        <w:tblpPr w:leftFromText="180" w:rightFromText="180" w:vertAnchor="text" w:horzAnchor="page" w:tblpX="2203" w:tblpY="1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4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类别</w:t>
            </w:r>
          </w:p>
        </w:tc>
        <w:tc>
          <w:tcPr>
            <w:tcW w:w="150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姓名</w:t>
            </w:r>
          </w:p>
        </w:tc>
        <w:tc>
          <w:tcPr>
            <w:tcW w:w="2265" w:type="dxa"/>
            <w:vAlign w:val="center"/>
          </w:tcPr>
          <w:p>
            <w:pPr>
              <w:spacing w:line="240" w:lineRule="exact"/>
              <w:jc w:val="center"/>
              <w:rPr>
                <w:rFonts w:ascii="Times New Roman" w:hAnsi="Times New Roman" w:eastAsia="仿宋"/>
                <w:sz w:val="24"/>
              </w:rPr>
            </w:pPr>
            <w:r>
              <w:rPr>
                <w:rFonts w:ascii="Times New Roman" w:hAnsi="Times New Roman" w:eastAsia="仿宋"/>
                <w:sz w:val="24"/>
              </w:rPr>
              <w:t>是否为专职团干部</w:t>
            </w:r>
          </w:p>
        </w:tc>
        <w:tc>
          <w:tcPr>
            <w:tcW w:w="2145" w:type="dxa"/>
            <w:vAlign w:val="center"/>
          </w:tcPr>
          <w:p>
            <w:pPr>
              <w:spacing w:line="240" w:lineRule="exact"/>
              <w:jc w:val="center"/>
              <w:rPr>
                <w:rFonts w:ascii="Times New Roman" w:hAnsi="Times New Roman" w:eastAsia="仿宋"/>
                <w:sz w:val="24"/>
              </w:rPr>
            </w:pPr>
            <w:r>
              <w:rPr>
                <w:rFonts w:ascii="Times New Roman" w:hAnsi="Times New Roman"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分管院</w:t>
            </w:r>
            <w:r>
              <w:rPr>
                <w:rFonts w:hint="eastAsia" w:ascii="Times New Roman" w:hAnsi="Times New Roman" w:eastAsia="仿宋"/>
                <w:sz w:val="24"/>
              </w:rPr>
              <w:t>研究生</w:t>
            </w:r>
            <w:r>
              <w:rPr>
                <w:rFonts w:ascii="Times New Roman" w:hAnsi="Times New Roman" w:eastAsia="仿宋"/>
                <w:sz w:val="24"/>
              </w:rPr>
              <w:t>会的团组织负责人</w:t>
            </w:r>
          </w:p>
        </w:tc>
        <w:tc>
          <w:tcPr>
            <w:tcW w:w="1500" w:type="dxa"/>
            <w:vAlign w:val="center"/>
          </w:tcPr>
          <w:p>
            <w:pPr>
              <w:spacing w:line="24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张振兴</w:t>
            </w:r>
          </w:p>
        </w:tc>
        <w:tc>
          <w:tcPr>
            <w:tcW w:w="2265" w:type="dxa"/>
            <w:vAlign w:val="center"/>
          </w:tcPr>
          <w:p>
            <w:pPr>
              <w:spacing w:line="240" w:lineRule="exact"/>
              <w:jc w:val="center"/>
              <w:rPr>
                <w:rFonts w:hint="eastAsia" w:ascii="Times New Roman" w:hAnsi="Times New Roman" w:eastAsia="仿宋"/>
                <w:sz w:val="24"/>
                <w:lang w:val="en-US" w:eastAsia="zh-CN"/>
              </w:rPr>
            </w:pPr>
            <w:r>
              <w:rPr>
                <w:rFonts w:hint="eastAsia" w:ascii="Times New Roman" w:hAnsi="Times New Roman" w:eastAsia="仿宋"/>
                <w:sz w:val="24"/>
                <w:lang w:val="en-US" w:eastAsia="zh-CN"/>
              </w:rPr>
              <w:t>是</w:t>
            </w:r>
          </w:p>
        </w:tc>
        <w:tc>
          <w:tcPr>
            <w:tcW w:w="2145" w:type="dxa"/>
            <w:vAlign w:val="center"/>
          </w:tcPr>
          <w:p>
            <w:pPr>
              <w:spacing w:line="24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院</w:t>
            </w:r>
            <w:r>
              <w:rPr>
                <w:rFonts w:hint="eastAsia" w:ascii="Times New Roman" w:hAnsi="Times New Roman" w:eastAsia="仿宋"/>
                <w:sz w:val="24"/>
              </w:rPr>
              <w:t>研究生</w:t>
            </w:r>
            <w:r>
              <w:rPr>
                <w:rFonts w:ascii="Times New Roman" w:hAnsi="Times New Roman" w:eastAsia="仿宋"/>
                <w:sz w:val="24"/>
              </w:rPr>
              <w:t>会秘书长</w:t>
            </w:r>
          </w:p>
        </w:tc>
        <w:tc>
          <w:tcPr>
            <w:tcW w:w="1500" w:type="dxa"/>
            <w:vAlign w:val="center"/>
          </w:tcPr>
          <w:p>
            <w:pPr>
              <w:spacing w:line="240" w:lineRule="exact"/>
              <w:jc w:val="center"/>
              <w:rPr>
                <w:rFonts w:ascii="Times New Roman" w:hAnsi="Times New Roman" w:eastAsia="仿宋"/>
                <w:sz w:val="24"/>
              </w:rPr>
            </w:pPr>
            <w:r>
              <w:rPr>
                <w:rFonts w:hint="eastAsia" w:ascii="Times New Roman" w:hAnsi="Times New Roman" w:eastAsia="仿宋"/>
                <w:sz w:val="24"/>
                <w:lang w:val="en-US" w:eastAsia="zh-CN"/>
              </w:rPr>
              <w:t>张振兴</w:t>
            </w:r>
          </w:p>
        </w:tc>
        <w:tc>
          <w:tcPr>
            <w:tcW w:w="2265" w:type="dxa"/>
            <w:vAlign w:val="center"/>
          </w:tcPr>
          <w:p>
            <w:pPr>
              <w:spacing w:line="240" w:lineRule="exact"/>
              <w:jc w:val="center"/>
              <w:rPr>
                <w:rFonts w:ascii="Times New Roman" w:hAnsi="Times New Roman" w:eastAsia="仿宋"/>
                <w:sz w:val="24"/>
              </w:rPr>
            </w:pPr>
            <w:r>
              <w:rPr>
                <w:rFonts w:hint="eastAsia" w:ascii="Times New Roman" w:hAnsi="Times New Roman" w:eastAsia="仿宋"/>
                <w:sz w:val="24"/>
                <w:lang w:val="en-US" w:eastAsia="zh-CN"/>
              </w:rPr>
              <w:t>是</w:t>
            </w:r>
          </w:p>
        </w:tc>
        <w:tc>
          <w:tcPr>
            <w:tcW w:w="2145" w:type="dxa"/>
            <w:vAlign w:val="center"/>
          </w:tcPr>
          <w:p>
            <w:pPr>
              <w:spacing w:line="240" w:lineRule="exact"/>
              <w:jc w:val="center"/>
              <w:rPr>
                <w:rFonts w:ascii="Times New Roman" w:hAnsi="Times New Roman" w:eastAsia="仿宋"/>
                <w:sz w:val="24"/>
              </w:rPr>
            </w:pPr>
          </w:p>
        </w:tc>
      </w:tr>
    </w:tbl>
    <w:p>
      <w:pPr>
        <w:spacing w:line="560" w:lineRule="exact"/>
        <w:ind w:firstLine="640" w:firstLineChars="200"/>
        <w:rPr>
          <w:rFonts w:ascii="Times New Roman" w:hAnsi="Times New Roman" w:eastAsia="方正仿宋简体"/>
          <w:sz w:val="32"/>
          <w:szCs w:val="32"/>
        </w:rPr>
      </w:pPr>
    </w:p>
    <w:p>
      <w:pPr>
        <w:spacing w:line="560" w:lineRule="exact"/>
        <w:ind w:firstLine="640" w:firstLineChars="200"/>
        <w:rPr>
          <w:rFonts w:ascii="Times New Roman" w:hAnsi="Times New Roman" w:eastAsia="方正仿宋简体"/>
          <w:sz w:val="32"/>
          <w:szCs w:val="32"/>
        </w:rPr>
      </w:pP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55D60"/>
    <w:multiLevelType w:val="singleLevel"/>
    <w:tmpl w:val="90355D60"/>
    <w:lvl w:ilvl="0" w:tentative="0">
      <w:start w:val="11"/>
      <w:numFmt w:val="decimal"/>
      <w:suff w:val="space"/>
      <w:lvlText w:val="%1."/>
      <w:lvlJc w:val="left"/>
    </w:lvl>
  </w:abstractNum>
  <w:abstractNum w:abstractNumId="1">
    <w:nsid w:val="F5C3E876"/>
    <w:multiLevelType w:val="singleLevel"/>
    <w:tmpl w:val="F5C3E87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M2NkZGQxNGMyMzE4NzdiOWFjOTcxMmNiOWMzNGMifQ=="/>
  </w:docVars>
  <w:rsids>
    <w:rsidRoot w:val="64FC1A70"/>
    <w:rsid w:val="0007761C"/>
    <w:rsid w:val="001245C8"/>
    <w:rsid w:val="001B3721"/>
    <w:rsid w:val="003A0F1A"/>
    <w:rsid w:val="003E5939"/>
    <w:rsid w:val="006479A9"/>
    <w:rsid w:val="008A2FBD"/>
    <w:rsid w:val="009C51FB"/>
    <w:rsid w:val="00A46DA5"/>
    <w:rsid w:val="00B96077"/>
    <w:rsid w:val="00DD3DE3"/>
    <w:rsid w:val="00DE551B"/>
    <w:rsid w:val="05D411B5"/>
    <w:rsid w:val="185F5D19"/>
    <w:rsid w:val="22C07A77"/>
    <w:rsid w:val="24AA1E2C"/>
    <w:rsid w:val="2CF9760A"/>
    <w:rsid w:val="38CD161E"/>
    <w:rsid w:val="3B917494"/>
    <w:rsid w:val="405A2F53"/>
    <w:rsid w:val="494012F2"/>
    <w:rsid w:val="4A6049F1"/>
    <w:rsid w:val="50D95C41"/>
    <w:rsid w:val="5604007B"/>
    <w:rsid w:val="5C6A72B5"/>
    <w:rsid w:val="6232480F"/>
    <w:rsid w:val="64FC1A70"/>
    <w:rsid w:val="67DC2741"/>
    <w:rsid w:val="6B282560"/>
    <w:rsid w:val="7A43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Calibri" w:hAnsi="Calibri" w:eastAsia="宋体" w:cs="Times New Roman"/>
      <w:kern w:val="2"/>
      <w:sz w:val="18"/>
      <w:szCs w:val="18"/>
    </w:rPr>
  </w:style>
  <w:style w:type="paragraph" w:customStyle="1" w:styleId="8">
    <w:name w:val="Table Paragraph"/>
    <w:basedOn w:val="1"/>
    <w:qFormat/>
    <w:uiPriority w:val="1"/>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2996</Words>
  <Characters>3099</Characters>
  <Lines>9</Lines>
  <Paragraphs>2</Paragraphs>
  <TotalTime>4</TotalTime>
  <ScaleCrop>false</ScaleCrop>
  <LinksUpToDate>false</LinksUpToDate>
  <CharactersWithSpaces>3136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2022-12-13T10:17:00Z</dcterms:created>
  <dc:creator>Amor</dc:creator>
  <cp:lastModifiedBy>副连长</cp:lastModifiedBy>
  <cp:lastPrinted>2022-12-13T10:02:00Z</cp:lastPrinted>
  <dcterms:modified xsi:type="dcterms:W3CDTF">2022-12-14T08:34:14Z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1D59A695C897436FB94BC24FEB626BCB</vt:lpwstr>
  </property>
</Properties>
</file>